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1E2FB" w14:textId="4156C337" w:rsidR="00626487" w:rsidRPr="00FE09A3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bookmarkStart w:id="0" w:name="_Toc143183759"/>
      <w:bookmarkStart w:id="1" w:name="_Toc145061777"/>
      <w:bookmarkStart w:id="2" w:name="_Hlk173861370"/>
      <w:r w:rsidRPr="00FE09A3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Příloha </w:t>
      </w:r>
      <w:r w:rsidR="008F6391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10</w:t>
      </w:r>
      <w:r w:rsidRPr="00FE09A3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.1: </w:t>
      </w:r>
      <w:bookmarkEnd w:id="0"/>
      <w:bookmarkEnd w:id="1"/>
      <w:r w:rsidR="008F6391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Příklady frází</w:t>
      </w:r>
    </w:p>
    <w:bookmarkEnd w:id="2"/>
    <w:p w14:paraId="531A22C4" w14:textId="77777777" w:rsidR="0034300F" w:rsidRPr="00FE09A3" w:rsidRDefault="0034300F" w:rsidP="000D7DED">
      <w:pPr>
        <w:rPr>
          <w:b/>
          <w:bCs/>
          <w:lang w:val="en-US"/>
        </w:rPr>
      </w:pPr>
    </w:p>
    <w:p w14:paraId="1DC83F00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„Genderové stereotypy v médiích mohou mít vliv na sebevědomí mladých lidí.“</w:t>
      </w:r>
    </w:p>
    <w:p w14:paraId="2625979A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„Přístup dívek ke vzdělání je pro rozvoj komunity zásadní.“</w:t>
      </w:r>
    </w:p>
    <w:p w14:paraId="0B35B60E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„Arktický led taje nebývalou rychlostí v důsledku globálního oteplování.“</w:t>
      </w:r>
    </w:p>
    <w:p w14:paraId="2695F906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„Obnovitelné zdroje energie, jako je větrná a solární energie, mohou výrazně snížit emise uhlíku.“</w:t>
      </w:r>
    </w:p>
    <w:p w14:paraId="627F2F06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„Změna klimatu způsobuje častější a závažnější výkyvy počasí.“</w:t>
      </w:r>
    </w:p>
    <w:p w14:paraId="443BDCD6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„Právo na vzdělání je k ničemu, pokud není respektováno právo na zdravé životní prostředí.“</w:t>
      </w:r>
    </w:p>
    <w:p w14:paraId="4793C78C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„Boj proti hladu ve světě je naléhavější než globální oteplování.“</w:t>
      </w:r>
    </w:p>
    <w:p w14:paraId="0B5B1C7B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„Kdyby byly u moci ženy, bylo by více opatření na boj proti změně klimatu.“</w:t>
      </w:r>
    </w:p>
    <w:p w14:paraId="41604D43" w14:textId="77777777" w:rsidR="008F6391" w:rsidRPr="008F6391" w:rsidRDefault="008F6391" w:rsidP="008F6391">
      <w:pPr>
        <w:widowControl/>
        <w:numPr>
          <w:ilvl w:val="0"/>
          <w:numId w:val="79"/>
        </w:numPr>
        <w:spacing w:after="80"/>
        <w:rPr>
          <w:i/>
          <w:noProof w:val="0"/>
          <w:lang w:val="cs-CZ" w:eastAsia="cs-CZ"/>
        </w:rPr>
      </w:pPr>
      <w:r w:rsidRPr="008F6391">
        <w:rPr>
          <w:i/>
          <w:noProof w:val="0"/>
          <w:lang w:val="cs-CZ" w:eastAsia="cs-CZ"/>
        </w:rPr>
        <w:t>„Nakupování v second handech je módní záležitostí mladých lidí, nikoliv ekologickým gestem.“</w:t>
      </w:r>
    </w:p>
    <w:p w14:paraId="48A840E6" w14:textId="77777777" w:rsidR="00330F1D" w:rsidRDefault="00330F1D" w:rsidP="008F6391">
      <w:pPr>
        <w:widowControl/>
        <w:spacing w:after="80"/>
        <w:rPr>
          <w:lang w:val="en-US"/>
        </w:rPr>
      </w:pPr>
    </w:p>
    <w:p w14:paraId="5210D547" w14:textId="77777777" w:rsidR="008F6391" w:rsidRDefault="008F6391" w:rsidP="008F6391">
      <w:pPr>
        <w:widowControl/>
        <w:spacing w:after="80"/>
        <w:rPr>
          <w:lang w:val="en-US"/>
        </w:rPr>
      </w:pPr>
    </w:p>
    <w:p w14:paraId="38DBA5B2" w14:textId="77777777" w:rsidR="008F6391" w:rsidRDefault="008F6391" w:rsidP="008F6391">
      <w:pPr>
        <w:widowControl/>
        <w:spacing w:after="80"/>
        <w:rPr>
          <w:lang w:val="en-US"/>
        </w:rPr>
      </w:pPr>
    </w:p>
    <w:p w14:paraId="3B020B70" w14:textId="77777777" w:rsidR="008F6391" w:rsidRDefault="008F6391" w:rsidP="008F6391">
      <w:pPr>
        <w:widowControl/>
        <w:spacing w:after="80"/>
        <w:rPr>
          <w:lang w:val="en-US"/>
        </w:rPr>
      </w:pPr>
    </w:p>
    <w:p w14:paraId="6579D76C" w14:textId="77777777" w:rsidR="008F6391" w:rsidRDefault="008F6391" w:rsidP="008F6391">
      <w:pPr>
        <w:widowControl/>
        <w:spacing w:after="80"/>
        <w:rPr>
          <w:lang w:val="en-US"/>
        </w:rPr>
      </w:pPr>
    </w:p>
    <w:p w14:paraId="4F7EA5BE" w14:textId="77777777" w:rsidR="008F6391" w:rsidRDefault="008F6391" w:rsidP="008F6391">
      <w:pPr>
        <w:widowControl/>
        <w:spacing w:after="80"/>
        <w:rPr>
          <w:lang w:val="en-US"/>
        </w:rPr>
      </w:pPr>
    </w:p>
    <w:p w14:paraId="22B3EEE8" w14:textId="77777777" w:rsidR="008F6391" w:rsidRDefault="008F6391" w:rsidP="008F6391">
      <w:pPr>
        <w:widowControl/>
        <w:spacing w:after="80"/>
        <w:rPr>
          <w:lang w:val="en-US"/>
        </w:rPr>
      </w:pPr>
    </w:p>
    <w:p w14:paraId="2F197CA2" w14:textId="77777777" w:rsidR="008F6391" w:rsidRDefault="008F6391" w:rsidP="008F6391">
      <w:pPr>
        <w:widowControl/>
        <w:spacing w:after="80"/>
        <w:rPr>
          <w:lang w:val="en-US"/>
        </w:rPr>
      </w:pPr>
    </w:p>
    <w:p w14:paraId="476E70F1" w14:textId="77777777" w:rsidR="008F6391" w:rsidRDefault="008F6391" w:rsidP="008F6391">
      <w:pPr>
        <w:widowControl/>
        <w:spacing w:after="80"/>
        <w:rPr>
          <w:lang w:val="en-US"/>
        </w:rPr>
      </w:pPr>
    </w:p>
    <w:p w14:paraId="6F45F560" w14:textId="77777777" w:rsidR="008F6391" w:rsidRDefault="008F6391" w:rsidP="008F6391">
      <w:pPr>
        <w:widowControl/>
        <w:spacing w:after="80"/>
        <w:rPr>
          <w:lang w:val="en-US"/>
        </w:rPr>
      </w:pPr>
    </w:p>
    <w:p w14:paraId="212D36F7" w14:textId="77777777" w:rsidR="008F6391" w:rsidRDefault="008F6391" w:rsidP="008F6391">
      <w:pPr>
        <w:widowControl/>
        <w:spacing w:after="80"/>
        <w:rPr>
          <w:lang w:val="en-US"/>
        </w:rPr>
      </w:pPr>
    </w:p>
    <w:p w14:paraId="16385215" w14:textId="77777777" w:rsidR="008F6391" w:rsidRDefault="008F6391" w:rsidP="008F6391">
      <w:pPr>
        <w:widowControl/>
        <w:spacing w:after="80"/>
        <w:rPr>
          <w:lang w:val="en-US"/>
        </w:rPr>
      </w:pPr>
    </w:p>
    <w:p w14:paraId="7FBC899D" w14:textId="77777777" w:rsidR="008F6391" w:rsidRDefault="008F6391" w:rsidP="008F6391">
      <w:pPr>
        <w:widowControl/>
        <w:spacing w:after="80"/>
        <w:rPr>
          <w:lang w:val="en-US"/>
        </w:rPr>
      </w:pPr>
    </w:p>
    <w:p w14:paraId="165DD43D" w14:textId="77777777" w:rsidR="008F6391" w:rsidRDefault="008F6391" w:rsidP="008F6391">
      <w:pPr>
        <w:widowControl/>
        <w:spacing w:after="80"/>
        <w:rPr>
          <w:lang w:val="en-US"/>
        </w:rPr>
      </w:pPr>
    </w:p>
    <w:p w14:paraId="31C906E7" w14:textId="77777777" w:rsidR="008F6391" w:rsidRDefault="008F6391" w:rsidP="008F6391">
      <w:pPr>
        <w:widowControl/>
        <w:spacing w:after="80"/>
        <w:rPr>
          <w:lang w:val="en-US"/>
        </w:rPr>
      </w:pPr>
    </w:p>
    <w:p w14:paraId="0269C8BD" w14:textId="77777777" w:rsidR="008F6391" w:rsidRDefault="008F6391" w:rsidP="008F6391">
      <w:pPr>
        <w:widowControl/>
        <w:spacing w:after="80"/>
        <w:rPr>
          <w:lang w:val="en-US"/>
        </w:rPr>
      </w:pPr>
    </w:p>
    <w:p w14:paraId="43B61BDB" w14:textId="77777777" w:rsidR="008F6391" w:rsidRDefault="008F6391" w:rsidP="008F6391">
      <w:pPr>
        <w:widowControl/>
        <w:spacing w:after="80"/>
        <w:rPr>
          <w:lang w:val="en-US"/>
        </w:rPr>
      </w:pPr>
    </w:p>
    <w:p w14:paraId="056970ED" w14:textId="77777777" w:rsidR="008F6391" w:rsidRDefault="008F6391" w:rsidP="008F6391">
      <w:pPr>
        <w:widowControl/>
        <w:spacing w:after="80"/>
        <w:rPr>
          <w:lang w:val="en-US"/>
        </w:rPr>
      </w:pPr>
    </w:p>
    <w:p w14:paraId="4AABAB30" w14:textId="77777777" w:rsidR="008F6391" w:rsidRDefault="008F6391" w:rsidP="008F6391">
      <w:pPr>
        <w:widowControl/>
        <w:spacing w:after="80"/>
        <w:rPr>
          <w:lang w:val="en-US"/>
        </w:rPr>
      </w:pPr>
    </w:p>
    <w:p w14:paraId="1CEA4B2B" w14:textId="0B7E0744" w:rsidR="008F6391" w:rsidRPr="00C57B11" w:rsidRDefault="008F6391" w:rsidP="008F6391">
      <w:pPr>
        <w:keepNext/>
        <w:keepLines/>
        <w:spacing w:before="280" w:after="80"/>
        <w:outlineLvl w:val="3"/>
        <w:rPr>
          <w:b/>
          <w:bCs/>
          <w:color w:val="595959" w:themeColor="text1" w:themeTint="A6"/>
          <w:sz w:val="24"/>
          <w:szCs w:val="24"/>
        </w:rPr>
      </w:pPr>
      <w:r w:rsidRPr="0042597E">
        <w:rPr>
          <w:b/>
          <w:bCs/>
          <w:color w:val="595959" w:themeColor="text1" w:themeTint="A6"/>
          <w:sz w:val="24"/>
          <w:szCs w:val="24"/>
        </w:rPr>
        <w:t>Zdroj</w:t>
      </w:r>
      <w:r>
        <w:rPr>
          <w:b/>
          <w:bCs/>
          <w:color w:val="595959" w:themeColor="text1" w:themeTint="A6"/>
          <w:sz w:val="24"/>
          <w:szCs w:val="24"/>
        </w:rPr>
        <w:t>:</w:t>
      </w:r>
    </w:p>
    <w:p w14:paraId="63527E52" w14:textId="77777777" w:rsidR="008F6391" w:rsidRPr="005B25A3" w:rsidRDefault="008F6391" w:rsidP="008F6391">
      <w:pPr>
        <w:rPr>
          <w:sz w:val="20"/>
          <w:szCs w:val="20"/>
        </w:rPr>
      </w:pPr>
      <w:r w:rsidRPr="005B25A3">
        <w:rPr>
          <w:sz w:val="20"/>
          <w:szCs w:val="20"/>
        </w:rPr>
        <w:t xml:space="preserve">MCILROY, Tanja. </w:t>
      </w:r>
      <w:r w:rsidRPr="00770A22">
        <w:rPr>
          <w:i/>
          <w:iCs/>
          <w:sz w:val="20"/>
          <w:szCs w:val="20"/>
        </w:rPr>
        <w:t>How to Play the Broken Telephone Game (+ the Best Phrases).</w:t>
      </w:r>
      <w:r w:rsidRPr="005B25A3">
        <w:rPr>
          <w:sz w:val="20"/>
          <w:szCs w:val="20"/>
        </w:rPr>
        <w:t xml:space="preserve"> Empowered parents [online] aktualizováno 30. 6. 2024 [cit. 30. 7. 2024]. Dostupné na: </w:t>
      </w:r>
      <w:hyperlink r:id="rId9" w:history="1">
        <w:r w:rsidRPr="00770A22">
          <w:rPr>
            <w:rStyle w:val="Hyperlink"/>
            <w:color w:val="31849B"/>
            <w:sz w:val="20"/>
            <w:szCs w:val="20"/>
            <w:u w:val="none"/>
          </w:rPr>
          <w:t>https://empoweredparents.co/game-telephone-phrases/</w:t>
        </w:r>
      </w:hyperlink>
      <w:r w:rsidRPr="00770A22">
        <w:rPr>
          <w:rStyle w:val="Hyperlink"/>
          <w:color w:val="31849B"/>
          <w:u w:val="none"/>
        </w:rPr>
        <w:t xml:space="preserve"> </w:t>
      </w:r>
      <w:r w:rsidRPr="00365B90">
        <w:rPr>
          <w:color w:val="31849B"/>
        </w:rPr>
        <w:sym w:font="Webdings" w:char="F0FC"/>
      </w:r>
    </w:p>
    <w:p w14:paraId="536C260C" w14:textId="77777777" w:rsidR="008F6391" w:rsidRPr="00FE09A3" w:rsidRDefault="008F6391" w:rsidP="008F6391">
      <w:pPr>
        <w:widowControl/>
        <w:spacing w:after="80"/>
        <w:rPr>
          <w:lang w:val="en-US"/>
        </w:rPr>
      </w:pPr>
    </w:p>
    <w:sectPr w:rsidR="008F6391" w:rsidRPr="00FE09A3" w:rsidSect="00E863D5">
      <w:footerReference w:type="default" r:id="rId10"/>
      <w:pgSz w:w="11909" w:h="16834"/>
      <w:pgMar w:top="1440" w:right="1469" w:bottom="156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7EB3B" w14:textId="77777777" w:rsidR="00BC319D" w:rsidRPr="002A0D8C" w:rsidRDefault="00BC319D" w:rsidP="00D528B6">
      <w:r w:rsidRPr="002A0D8C">
        <w:separator/>
      </w:r>
    </w:p>
  </w:endnote>
  <w:endnote w:type="continuationSeparator" w:id="0">
    <w:p w14:paraId="59BF9546" w14:textId="77777777" w:rsidR="00BC319D" w:rsidRPr="002A0D8C" w:rsidRDefault="00BC319D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453F8B28">
          <wp:simplePos x="0" y="0"/>
          <wp:positionH relativeFrom="page">
            <wp:align>center</wp:align>
          </wp:positionH>
          <wp:positionV relativeFrom="paragraph">
            <wp:posOffset>-628015</wp:posOffset>
          </wp:positionV>
          <wp:extent cx="7701067" cy="1494657"/>
          <wp:effectExtent l="0" t="0" r="0" b="0"/>
          <wp:wrapNone/>
          <wp:docPr id="1920768816" name="Picture 1920768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10AF" w14:textId="77777777" w:rsidR="00BC319D" w:rsidRPr="002A0D8C" w:rsidRDefault="00BC319D" w:rsidP="00D528B6">
      <w:r w:rsidRPr="002A0D8C">
        <w:separator/>
      </w:r>
    </w:p>
  </w:footnote>
  <w:footnote w:type="continuationSeparator" w:id="0">
    <w:p w14:paraId="687F07C6" w14:textId="77777777" w:rsidR="00BC319D" w:rsidRPr="002A0D8C" w:rsidRDefault="00BC319D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C678B6"/>
    <w:multiLevelType w:val="hybridMultilevel"/>
    <w:tmpl w:val="7EEA5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69CA"/>
    <w:multiLevelType w:val="multilevel"/>
    <w:tmpl w:val="5DFCF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76783D"/>
    <w:multiLevelType w:val="hybridMultilevel"/>
    <w:tmpl w:val="1790655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526F7"/>
    <w:multiLevelType w:val="multilevel"/>
    <w:tmpl w:val="3BA245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E634C"/>
    <w:multiLevelType w:val="hybridMultilevel"/>
    <w:tmpl w:val="F530F73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A38E8"/>
    <w:multiLevelType w:val="multilevel"/>
    <w:tmpl w:val="63066B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31849B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B2D47D1"/>
    <w:multiLevelType w:val="multilevel"/>
    <w:tmpl w:val="70946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B1DDE"/>
    <w:multiLevelType w:val="hybridMultilevel"/>
    <w:tmpl w:val="17961BE2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551725"/>
    <w:multiLevelType w:val="hybridMultilevel"/>
    <w:tmpl w:val="5818F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41825A53"/>
    <w:multiLevelType w:val="hybridMultilevel"/>
    <w:tmpl w:val="DA5EEA06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F022CF"/>
    <w:multiLevelType w:val="hybridMultilevel"/>
    <w:tmpl w:val="01381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9A09C6"/>
    <w:multiLevelType w:val="hybridMultilevel"/>
    <w:tmpl w:val="20D4C684"/>
    <w:lvl w:ilvl="0" w:tplc="36FCB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6B1EFA"/>
    <w:multiLevelType w:val="multilevel"/>
    <w:tmpl w:val="C76E6528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DD509A8"/>
    <w:multiLevelType w:val="hybridMultilevel"/>
    <w:tmpl w:val="5EFC428E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5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67E162D7"/>
    <w:multiLevelType w:val="multilevel"/>
    <w:tmpl w:val="5AAE2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74110CD5"/>
    <w:multiLevelType w:val="multilevel"/>
    <w:tmpl w:val="8ACAD0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77BD5BE2"/>
    <w:multiLevelType w:val="multilevel"/>
    <w:tmpl w:val="7D140E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9" w15:restartNumberingAfterBreak="0">
    <w:nsid w:val="77C50113"/>
    <w:multiLevelType w:val="hybridMultilevel"/>
    <w:tmpl w:val="B2D0856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DD25A1"/>
    <w:multiLevelType w:val="multilevel"/>
    <w:tmpl w:val="BBBEF8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1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3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2029796936">
    <w:abstractNumId w:val="13"/>
  </w:num>
  <w:num w:numId="2" w16cid:durableId="1984579835">
    <w:abstractNumId w:val="11"/>
  </w:num>
  <w:num w:numId="3" w16cid:durableId="1068961290">
    <w:abstractNumId w:val="63"/>
  </w:num>
  <w:num w:numId="4" w16cid:durableId="886183905">
    <w:abstractNumId w:val="18"/>
  </w:num>
  <w:num w:numId="5" w16cid:durableId="88895206">
    <w:abstractNumId w:val="48"/>
  </w:num>
  <w:num w:numId="6" w16cid:durableId="504322123">
    <w:abstractNumId w:val="42"/>
  </w:num>
  <w:num w:numId="7" w16cid:durableId="538708488">
    <w:abstractNumId w:val="12"/>
  </w:num>
  <w:num w:numId="8" w16cid:durableId="2121879186">
    <w:abstractNumId w:val="5"/>
  </w:num>
  <w:num w:numId="9" w16cid:durableId="1656638475">
    <w:abstractNumId w:val="66"/>
  </w:num>
  <w:num w:numId="10" w16cid:durableId="930814371">
    <w:abstractNumId w:val="29"/>
  </w:num>
  <w:num w:numId="11" w16cid:durableId="1243757809">
    <w:abstractNumId w:val="33"/>
  </w:num>
  <w:num w:numId="12" w16cid:durableId="752625172">
    <w:abstractNumId w:val="14"/>
  </w:num>
  <w:num w:numId="13" w16cid:durableId="537160612">
    <w:abstractNumId w:val="25"/>
  </w:num>
  <w:num w:numId="14" w16cid:durableId="770709965">
    <w:abstractNumId w:val="67"/>
  </w:num>
  <w:num w:numId="15" w16cid:durableId="450828258">
    <w:abstractNumId w:val="75"/>
  </w:num>
  <w:num w:numId="16" w16cid:durableId="998340203">
    <w:abstractNumId w:val="72"/>
  </w:num>
  <w:num w:numId="17" w16cid:durableId="2060280341">
    <w:abstractNumId w:val="78"/>
  </w:num>
  <w:num w:numId="18" w16cid:durableId="2105567133">
    <w:abstractNumId w:val="45"/>
  </w:num>
  <w:num w:numId="19" w16cid:durableId="901911728">
    <w:abstractNumId w:val="46"/>
  </w:num>
  <w:num w:numId="20" w16cid:durableId="455173258">
    <w:abstractNumId w:val="50"/>
  </w:num>
  <w:num w:numId="21" w16cid:durableId="2143646291">
    <w:abstractNumId w:val="21"/>
  </w:num>
  <w:num w:numId="22" w16cid:durableId="1012100570">
    <w:abstractNumId w:val="19"/>
  </w:num>
  <w:num w:numId="23" w16cid:durableId="568929167">
    <w:abstractNumId w:val="44"/>
  </w:num>
  <w:num w:numId="24" w16cid:durableId="1432242302">
    <w:abstractNumId w:val="2"/>
  </w:num>
  <w:num w:numId="25" w16cid:durableId="2141268629">
    <w:abstractNumId w:val="59"/>
  </w:num>
  <w:num w:numId="26" w16cid:durableId="583801364">
    <w:abstractNumId w:val="20"/>
  </w:num>
  <w:num w:numId="27" w16cid:durableId="2003965207">
    <w:abstractNumId w:val="22"/>
  </w:num>
  <w:num w:numId="28" w16cid:durableId="186263450">
    <w:abstractNumId w:val="6"/>
  </w:num>
  <w:num w:numId="29" w16cid:durableId="1777481676">
    <w:abstractNumId w:val="34"/>
  </w:num>
  <w:num w:numId="30" w16cid:durableId="1263875471">
    <w:abstractNumId w:val="64"/>
  </w:num>
  <w:num w:numId="31" w16cid:durableId="1883707769">
    <w:abstractNumId w:val="28"/>
  </w:num>
  <w:num w:numId="32" w16cid:durableId="2046250601">
    <w:abstractNumId w:val="55"/>
  </w:num>
  <w:num w:numId="33" w16cid:durableId="810950282">
    <w:abstractNumId w:val="74"/>
  </w:num>
  <w:num w:numId="34" w16cid:durableId="961040265">
    <w:abstractNumId w:val="35"/>
  </w:num>
  <w:num w:numId="35" w16cid:durableId="26411911">
    <w:abstractNumId w:val="40"/>
  </w:num>
  <w:num w:numId="36" w16cid:durableId="281957664">
    <w:abstractNumId w:val="16"/>
  </w:num>
  <w:num w:numId="37" w16cid:durableId="1992708749">
    <w:abstractNumId w:val="8"/>
  </w:num>
  <w:num w:numId="38" w16cid:durableId="1162744747">
    <w:abstractNumId w:val="47"/>
  </w:num>
  <w:num w:numId="39" w16cid:durableId="872694934">
    <w:abstractNumId w:val="24"/>
  </w:num>
  <w:num w:numId="40" w16cid:durableId="1898512553">
    <w:abstractNumId w:val="62"/>
  </w:num>
  <w:num w:numId="41" w16cid:durableId="182718078">
    <w:abstractNumId w:val="70"/>
  </w:num>
  <w:num w:numId="42" w16cid:durableId="1089159962">
    <w:abstractNumId w:val="0"/>
  </w:num>
  <w:num w:numId="43" w16cid:durableId="239950197">
    <w:abstractNumId w:val="52"/>
  </w:num>
  <w:num w:numId="44" w16cid:durableId="617881561">
    <w:abstractNumId w:val="56"/>
  </w:num>
  <w:num w:numId="45" w16cid:durableId="2036804443">
    <w:abstractNumId w:val="57"/>
  </w:num>
  <w:num w:numId="46" w16cid:durableId="1819689949">
    <w:abstractNumId w:val="60"/>
  </w:num>
  <w:num w:numId="47" w16cid:durableId="1184200844">
    <w:abstractNumId w:val="32"/>
  </w:num>
  <w:num w:numId="48" w16cid:durableId="1403865688">
    <w:abstractNumId w:val="71"/>
  </w:num>
  <w:num w:numId="49" w16cid:durableId="1209342624">
    <w:abstractNumId w:val="37"/>
  </w:num>
  <w:num w:numId="50" w16cid:durableId="793017054">
    <w:abstractNumId w:val="43"/>
  </w:num>
  <w:num w:numId="51" w16cid:durableId="1852523969">
    <w:abstractNumId w:val="15"/>
  </w:num>
  <w:num w:numId="52" w16cid:durableId="820197885">
    <w:abstractNumId w:val="61"/>
  </w:num>
  <w:num w:numId="53" w16cid:durableId="1858887949">
    <w:abstractNumId w:val="36"/>
  </w:num>
  <w:num w:numId="54" w16cid:durableId="2068917287">
    <w:abstractNumId w:val="77"/>
  </w:num>
  <w:num w:numId="55" w16cid:durableId="831064830">
    <w:abstractNumId w:val="26"/>
  </w:num>
  <w:num w:numId="56" w16cid:durableId="1971008089">
    <w:abstractNumId w:val="73"/>
  </w:num>
  <w:num w:numId="57" w16cid:durableId="764300783">
    <w:abstractNumId w:val="65"/>
  </w:num>
  <w:num w:numId="58" w16cid:durableId="162357464">
    <w:abstractNumId w:val="51"/>
  </w:num>
  <w:num w:numId="59" w16cid:durableId="231963256">
    <w:abstractNumId w:val="3"/>
  </w:num>
  <w:num w:numId="60" w16cid:durableId="371466526">
    <w:abstractNumId w:val="58"/>
  </w:num>
  <w:num w:numId="61" w16cid:durableId="1106733395">
    <w:abstractNumId w:val="41"/>
  </w:num>
  <w:num w:numId="62" w16cid:durableId="1673487343">
    <w:abstractNumId w:val="31"/>
  </w:num>
  <w:num w:numId="63" w16cid:durableId="901913876">
    <w:abstractNumId w:val="27"/>
  </w:num>
  <w:num w:numId="64" w16cid:durableId="1245069773">
    <w:abstractNumId w:val="76"/>
  </w:num>
  <w:num w:numId="65" w16cid:durableId="436755227">
    <w:abstractNumId w:val="9"/>
  </w:num>
  <w:num w:numId="66" w16cid:durableId="1600602199">
    <w:abstractNumId w:val="54"/>
  </w:num>
  <w:num w:numId="67" w16cid:durableId="1953441113">
    <w:abstractNumId w:val="49"/>
  </w:num>
  <w:num w:numId="68" w16cid:durableId="2137292293">
    <w:abstractNumId w:val="30"/>
  </w:num>
  <w:num w:numId="69" w16cid:durableId="1406226887">
    <w:abstractNumId w:val="68"/>
  </w:num>
  <w:num w:numId="70" w16cid:durableId="535696873">
    <w:abstractNumId w:val="39"/>
  </w:num>
  <w:num w:numId="71" w16cid:durableId="1264151773">
    <w:abstractNumId w:val="23"/>
  </w:num>
  <w:num w:numId="72" w16cid:durableId="130488988">
    <w:abstractNumId w:val="1"/>
  </w:num>
  <w:num w:numId="73" w16cid:durableId="1916666574">
    <w:abstractNumId w:val="69"/>
  </w:num>
  <w:num w:numId="74" w16cid:durableId="281612250">
    <w:abstractNumId w:val="38"/>
  </w:num>
  <w:num w:numId="75" w16cid:durableId="1597203179">
    <w:abstractNumId w:val="53"/>
  </w:num>
  <w:num w:numId="76" w16cid:durableId="1676610093">
    <w:abstractNumId w:val="4"/>
  </w:num>
  <w:num w:numId="77" w16cid:durableId="1860000590">
    <w:abstractNumId w:val="17"/>
  </w:num>
  <w:num w:numId="78" w16cid:durableId="484202504">
    <w:abstractNumId w:val="10"/>
  </w:num>
  <w:num w:numId="79" w16cid:durableId="572348731">
    <w:abstractNumId w:val="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8684F"/>
    <w:rsid w:val="00086EAF"/>
    <w:rsid w:val="000A5FFC"/>
    <w:rsid w:val="000B11A7"/>
    <w:rsid w:val="000C66AD"/>
    <w:rsid w:val="000D7DE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81EB1"/>
    <w:rsid w:val="00187DEE"/>
    <w:rsid w:val="00196E60"/>
    <w:rsid w:val="001D135B"/>
    <w:rsid w:val="001E4C5F"/>
    <w:rsid w:val="001F14AB"/>
    <w:rsid w:val="001F2BF0"/>
    <w:rsid w:val="001F2D09"/>
    <w:rsid w:val="001F43DE"/>
    <w:rsid w:val="0020237C"/>
    <w:rsid w:val="002103E9"/>
    <w:rsid w:val="0021171A"/>
    <w:rsid w:val="00227003"/>
    <w:rsid w:val="0023522D"/>
    <w:rsid w:val="00237E4E"/>
    <w:rsid w:val="00251E4D"/>
    <w:rsid w:val="00255CBC"/>
    <w:rsid w:val="00284F6B"/>
    <w:rsid w:val="002860CB"/>
    <w:rsid w:val="00287579"/>
    <w:rsid w:val="002A0D8C"/>
    <w:rsid w:val="002A3667"/>
    <w:rsid w:val="002B3596"/>
    <w:rsid w:val="002C0FAB"/>
    <w:rsid w:val="002D29DB"/>
    <w:rsid w:val="002D30F0"/>
    <w:rsid w:val="002D5AB7"/>
    <w:rsid w:val="002F3368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0F1D"/>
    <w:rsid w:val="00337642"/>
    <w:rsid w:val="0034300F"/>
    <w:rsid w:val="0035330C"/>
    <w:rsid w:val="00354C17"/>
    <w:rsid w:val="00381538"/>
    <w:rsid w:val="00383C33"/>
    <w:rsid w:val="00391F37"/>
    <w:rsid w:val="00394E35"/>
    <w:rsid w:val="003A4E76"/>
    <w:rsid w:val="003B6BA1"/>
    <w:rsid w:val="003B7345"/>
    <w:rsid w:val="003C4584"/>
    <w:rsid w:val="00425AE4"/>
    <w:rsid w:val="00430D30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D10D8"/>
    <w:rsid w:val="004E31A8"/>
    <w:rsid w:val="004F6BB4"/>
    <w:rsid w:val="00524254"/>
    <w:rsid w:val="00531465"/>
    <w:rsid w:val="00532520"/>
    <w:rsid w:val="00541585"/>
    <w:rsid w:val="0057216A"/>
    <w:rsid w:val="00583919"/>
    <w:rsid w:val="00585475"/>
    <w:rsid w:val="00590463"/>
    <w:rsid w:val="00592D26"/>
    <w:rsid w:val="00595475"/>
    <w:rsid w:val="00595516"/>
    <w:rsid w:val="005A0C06"/>
    <w:rsid w:val="006014D3"/>
    <w:rsid w:val="00601D60"/>
    <w:rsid w:val="00603DD5"/>
    <w:rsid w:val="006103B5"/>
    <w:rsid w:val="00612A7F"/>
    <w:rsid w:val="00626487"/>
    <w:rsid w:val="006302F9"/>
    <w:rsid w:val="006353F9"/>
    <w:rsid w:val="00642610"/>
    <w:rsid w:val="0066094A"/>
    <w:rsid w:val="00663708"/>
    <w:rsid w:val="00674E1D"/>
    <w:rsid w:val="00693571"/>
    <w:rsid w:val="006A7391"/>
    <w:rsid w:val="006C13CD"/>
    <w:rsid w:val="006C4FF5"/>
    <w:rsid w:val="006D5CC1"/>
    <w:rsid w:val="006D766A"/>
    <w:rsid w:val="006D7FB2"/>
    <w:rsid w:val="006E1D06"/>
    <w:rsid w:val="006E34A3"/>
    <w:rsid w:val="006E3F17"/>
    <w:rsid w:val="006E5588"/>
    <w:rsid w:val="006F0A2F"/>
    <w:rsid w:val="006F121D"/>
    <w:rsid w:val="006F4736"/>
    <w:rsid w:val="006F7817"/>
    <w:rsid w:val="006F7CF4"/>
    <w:rsid w:val="00703E4D"/>
    <w:rsid w:val="00704D05"/>
    <w:rsid w:val="007159D5"/>
    <w:rsid w:val="00716AC8"/>
    <w:rsid w:val="00722D9F"/>
    <w:rsid w:val="00741905"/>
    <w:rsid w:val="00743B1A"/>
    <w:rsid w:val="007502BC"/>
    <w:rsid w:val="0075427D"/>
    <w:rsid w:val="00757C07"/>
    <w:rsid w:val="00763B39"/>
    <w:rsid w:val="007709D5"/>
    <w:rsid w:val="00796782"/>
    <w:rsid w:val="007A3BC1"/>
    <w:rsid w:val="007A437A"/>
    <w:rsid w:val="007B0C36"/>
    <w:rsid w:val="007B347E"/>
    <w:rsid w:val="007C2241"/>
    <w:rsid w:val="007C612D"/>
    <w:rsid w:val="007D4678"/>
    <w:rsid w:val="007E0ADD"/>
    <w:rsid w:val="007E0E4E"/>
    <w:rsid w:val="007F1A19"/>
    <w:rsid w:val="00812BC4"/>
    <w:rsid w:val="0082022B"/>
    <w:rsid w:val="008233E0"/>
    <w:rsid w:val="00827C70"/>
    <w:rsid w:val="0084376D"/>
    <w:rsid w:val="00843A39"/>
    <w:rsid w:val="00847540"/>
    <w:rsid w:val="00857951"/>
    <w:rsid w:val="00864504"/>
    <w:rsid w:val="00870DB6"/>
    <w:rsid w:val="008718BE"/>
    <w:rsid w:val="008819D0"/>
    <w:rsid w:val="00886055"/>
    <w:rsid w:val="008914CA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8F6391"/>
    <w:rsid w:val="00906249"/>
    <w:rsid w:val="00911BD3"/>
    <w:rsid w:val="0092755D"/>
    <w:rsid w:val="00944D9E"/>
    <w:rsid w:val="00946C44"/>
    <w:rsid w:val="00972E37"/>
    <w:rsid w:val="00974273"/>
    <w:rsid w:val="009829A4"/>
    <w:rsid w:val="00994C60"/>
    <w:rsid w:val="00995B1D"/>
    <w:rsid w:val="009970C2"/>
    <w:rsid w:val="009B138D"/>
    <w:rsid w:val="009B65BD"/>
    <w:rsid w:val="009C13EC"/>
    <w:rsid w:val="009C67B1"/>
    <w:rsid w:val="009F1971"/>
    <w:rsid w:val="009F3E7C"/>
    <w:rsid w:val="009F6F4A"/>
    <w:rsid w:val="00A07F63"/>
    <w:rsid w:val="00A25C0A"/>
    <w:rsid w:val="00A27965"/>
    <w:rsid w:val="00A373E6"/>
    <w:rsid w:val="00A40057"/>
    <w:rsid w:val="00A43ECE"/>
    <w:rsid w:val="00A47ABE"/>
    <w:rsid w:val="00A52B9B"/>
    <w:rsid w:val="00A56FA2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363F"/>
    <w:rsid w:val="00AA4B1E"/>
    <w:rsid w:val="00AB03ED"/>
    <w:rsid w:val="00AB3DE7"/>
    <w:rsid w:val="00AB6C51"/>
    <w:rsid w:val="00AC5F27"/>
    <w:rsid w:val="00AC6E19"/>
    <w:rsid w:val="00AC74A6"/>
    <w:rsid w:val="00AE1608"/>
    <w:rsid w:val="00AE6E3D"/>
    <w:rsid w:val="00B17DF3"/>
    <w:rsid w:val="00B20F6D"/>
    <w:rsid w:val="00B329A3"/>
    <w:rsid w:val="00B40BB4"/>
    <w:rsid w:val="00B50C02"/>
    <w:rsid w:val="00B50F61"/>
    <w:rsid w:val="00B51649"/>
    <w:rsid w:val="00B67195"/>
    <w:rsid w:val="00B74DB7"/>
    <w:rsid w:val="00B91C35"/>
    <w:rsid w:val="00B92682"/>
    <w:rsid w:val="00B93795"/>
    <w:rsid w:val="00BB1150"/>
    <w:rsid w:val="00BB3F47"/>
    <w:rsid w:val="00BC319D"/>
    <w:rsid w:val="00BD627F"/>
    <w:rsid w:val="00BE7461"/>
    <w:rsid w:val="00BF3679"/>
    <w:rsid w:val="00C00ABD"/>
    <w:rsid w:val="00C065ED"/>
    <w:rsid w:val="00C25555"/>
    <w:rsid w:val="00C308E6"/>
    <w:rsid w:val="00C514D0"/>
    <w:rsid w:val="00C556C5"/>
    <w:rsid w:val="00C56256"/>
    <w:rsid w:val="00C6267D"/>
    <w:rsid w:val="00C647D9"/>
    <w:rsid w:val="00C771BA"/>
    <w:rsid w:val="00C81A99"/>
    <w:rsid w:val="00CA2303"/>
    <w:rsid w:val="00CA5A42"/>
    <w:rsid w:val="00CC0BE0"/>
    <w:rsid w:val="00CD3146"/>
    <w:rsid w:val="00CD7DAD"/>
    <w:rsid w:val="00CE3A12"/>
    <w:rsid w:val="00D027B3"/>
    <w:rsid w:val="00D05344"/>
    <w:rsid w:val="00D17734"/>
    <w:rsid w:val="00D237BF"/>
    <w:rsid w:val="00D242E8"/>
    <w:rsid w:val="00D37ECC"/>
    <w:rsid w:val="00D41187"/>
    <w:rsid w:val="00D50A0A"/>
    <w:rsid w:val="00D526C3"/>
    <w:rsid w:val="00D528B6"/>
    <w:rsid w:val="00D656A1"/>
    <w:rsid w:val="00D722E7"/>
    <w:rsid w:val="00D87017"/>
    <w:rsid w:val="00DC2E9B"/>
    <w:rsid w:val="00DD4418"/>
    <w:rsid w:val="00DD7D91"/>
    <w:rsid w:val="00DE0361"/>
    <w:rsid w:val="00DE5771"/>
    <w:rsid w:val="00DE671F"/>
    <w:rsid w:val="00DE7FF4"/>
    <w:rsid w:val="00E210E0"/>
    <w:rsid w:val="00E260ED"/>
    <w:rsid w:val="00E44A43"/>
    <w:rsid w:val="00E52242"/>
    <w:rsid w:val="00E64CF6"/>
    <w:rsid w:val="00E65ECA"/>
    <w:rsid w:val="00E67448"/>
    <w:rsid w:val="00E77BCA"/>
    <w:rsid w:val="00E863D5"/>
    <w:rsid w:val="00E86AC8"/>
    <w:rsid w:val="00E90E99"/>
    <w:rsid w:val="00EB53F5"/>
    <w:rsid w:val="00EB6ACB"/>
    <w:rsid w:val="00ED2DBE"/>
    <w:rsid w:val="00EE3710"/>
    <w:rsid w:val="00F240BE"/>
    <w:rsid w:val="00F42C84"/>
    <w:rsid w:val="00F4777F"/>
    <w:rsid w:val="00F677CD"/>
    <w:rsid w:val="00F71AF0"/>
    <w:rsid w:val="00F72574"/>
    <w:rsid w:val="00F9767D"/>
    <w:rsid w:val="00FA1DA5"/>
    <w:rsid w:val="00FB3AC0"/>
    <w:rsid w:val="00FC38CB"/>
    <w:rsid w:val="00FC604F"/>
    <w:rsid w:val="00FD0F0A"/>
    <w:rsid w:val="00FD776C"/>
    <w:rsid w:val="00FE09A3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2E7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link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al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116"/>
  </w:style>
  <w:style w:type="paragraph" w:styleId="Footer">
    <w:name w:val="footer"/>
    <w:basedOn w:val="Normal"/>
    <w:link w:val="Foot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116"/>
  </w:style>
  <w:style w:type="table" w:styleId="TableGrid">
    <w:name w:val="Table Grid"/>
    <w:basedOn w:val="TableNormal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4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DefaultParagraphFont"/>
    <w:rsid w:val="0093725C"/>
  </w:style>
  <w:style w:type="character" w:styleId="CommentReference">
    <w:name w:val="annotation reference"/>
    <w:basedOn w:val="DefaultParagraphFont"/>
    <w:uiPriority w:val="99"/>
    <w:semiHidden/>
    <w:unhideWhenUsed/>
    <w:rsid w:val="00E513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13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13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3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3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mphasis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782"/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IntenseEmphasis">
    <w:name w:val="Intense Emphasis"/>
    <w:basedOn w:val="DefaultParagraphFont"/>
    <w:uiPriority w:val="21"/>
    <w:qFormat/>
    <w:rsid w:val="00796782"/>
    <w:rPr>
      <w:b/>
      <w:bCs/>
      <w:color w:val="76923C" w:themeColor="accent3" w:themeShade="BF"/>
    </w:rPr>
  </w:style>
  <w:style w:type="character" w:styleId="SubtleReference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05344"/>
    <w:rPr>
      <w:color w:val="0070C0"/>
    </w:rPr>
  </w:style>
  <w:style w:type="character" w:customStyle="1" w:styleId="QuoteChar">
    <w:name w:val="Quote Char"/>
    <w:basedOn w:val="DefaultParagraphFont"/>
    <w:link w:val="Quote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SubtleEmphasis">
    <w:name w:val="Subtle Emphasis"/>
    <w:basedOn w:val="DefaultParagraphFont"/>
    <w:uiPriority w:val="19"/>
    <w:qFormat/>
    <w:rsid w:val="00AC6E19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DefaultParagraphFont"/>
    <w:rsid w:val="00DE0361"/>
  </w:style>
  <w:style w:type="paragraph" w:styleId="NoSpacing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237C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0237C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20237C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Heading4Char">
    <w:name w:val="Heading 4 Char"/>
    <w:basedOn w:val="DefaultParagraphFont"/>
    <w:link w:val="Heading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TitleChar">
    <w:name w:val="Title Char"/>
    <w:basedOn w:val="DefaultParagraphFont"/>
    <w:link w:val="Title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empoweredparents.co/game-telephone-phrase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Petra Albrechtova</cp:lastModifiedBy>
  <cp:revision>16</cp:revision>
  <cp:lastPrinted>2023-08-17T16:55:00Z</cp:lastPrinted>
  <dcterms:created xsi:type="dcterms:W3CDTF">2023-09-08T08:36:00Z</dcterms:created>
  <dcterms:modified xsi:type="dcterms:W3CDTF">2024-08-13T16:27:00Z</dcterms:modified>
</cp:coreProperties>
</file>