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31649" w14:textId="1DFA54F2" w:rsidR="006427FD" w:rsidRPr="0071485A" w:rsidRDefault="00967943" w:rsidP="00A96D60">
      <w:pPr>
        <w:shd w:val="clear" w:color="auto" w:fill="FFFFFF"/>
        <w:spacing w:after="0"/>
        <w:jc w:val="both"/>
        <w:rPr>
          <w:rFonts w:cs="Arial"/>
          <w:iCs/>
          <w:lang w:eastAsia="cs-CZ"/>
        </w:rPr>
      </w:pPr>
      <w:r w:rsidRPr="0071485A">
        <w:rPr>
          <w:rFonts w:cs="Arial"/>
          <w:iCs/>
          <w:lang w:eastAsia="cs-CZ"/>
        </w:rPr>
        <w:t xml:space="preserve">Roku 1884 </w:t>
      </w:r>
      <w:r w:rsidR="006427FD" w:rsidRPr="0071485A">
        <w:rPr>
          <w:rFonts w:cs="Arial"/>
          <w:iCs/>
          <w:lang w:eastAsia="cs-CZ"/>
        </w:rPr>
        <w:t>zorganizoval ně</w:t>
      </w:r>
      <w:r w:rsidRPr="0071485A">
        <w:rPr>
          <w:rFonts w:cs="Arial"/>
          <w:iCs/>
          <w:lang w:eastAsia="cs-CZ"/>
        </w:rPr>
        <w:t>mecký kancléř Otto von Bismarck Berlínskou konferenci, kde</w:t>
      </w:r>
      <w:r w:rsidR="006427FD" w:rsidRPr="0071485A">
        <w:rPr>
          <w:rFonts w:cs="Arial"/>
          <w:iCs/>
          <w:lang w:eastAsia="cs-CZ"/>
        </w:rPr>
        <w:t xml:space="preserve"> se sešli zástupci evropských států, aby vymysleli, jak si mezi sebou rozdělit Afriku a vyhnout se při jejím porcování vzájemné válce. </w:t>
      </w:r>
      <w:r w:rsidRPr="0071485A">
        <w:rPr>
          <w:rFonts w:cs="Arial"/>
          <w:iCs/>
          <w:lang w:eastAsia="cs-CZ"/>
        </w:rPr>
        <w:t>Evropané považovali zástupce afrických národů za méněcenné, n</w:t>
      </w:r>
      <w:r w:rsidR="006427FD" w:rsidRPr="0071485A">
        <w:rPr>
          <w:rFonts w:cs="Arial"/>
          <w:iCs/>
          <w:lang w:eastAsia="cs-CZ"/>
        </w:rPr>
        <w:t>ikdo z</w:t>
      </w:r>
      <w:r w:rsidRPr="0071485A">
        <w:rPr>
          <w:rFonts w:cs="Arial"/>
          <w:iCs/>
          <w:lang w:eastAsia="cs-CZ"/>
        </w:rPr>
        <w:t> </w:t>
      </w:r>
      <w:r w:rsidR="006427FD" w:rsidRPr="0071485A">
        <w:rPr>
          <w:rFonts w:cs="Arial"/>
          <w:iCs/>
          <w:lang w:eastAsia="cs-CZ"/>
        </w:rPr>
        <w:t>Afriky</w:t>
      </w:r>
      <w:r w:rsidRPr="0071485A">
        <w:rPr>
          <w:rFonts w:cs="Arial"/>
          <w:iCs/>
          <w:lang w:eastAsia="cs-CZ"/>
        </w:rPr>
        <w:t xml:space="preserve"> tak</w:t>
      </w:r>
      <w:r w:rsidR="006427FD" w:rsidRPr="0071485A">
        <w:rPr>
          <w:rFonts w:cs="Arial"/>
          <w:iCs/>
          <w:lang w:eastAsia="cs-CZ"/>
        </w:rPr>
        <w:t xml:space="preserve"> nebyl přítomen, když diplomaté rýsovali</w:t>
      </w:r>
      <w:r w:rsidR="00C76697" w:rsidRPr="0071485A">
        <w:rPr>
          <w:rFonts w:cs="Arial"/>
          <w:iCs/>
          <w:lang w:eastAsia="cs-CZ"/>
        </w:rPr>
        <w:t xml:space="preserve"> hr</w:t>
      </w:r>
      <w:r w:rsidR="0071485A" w:rsidRPr="0071485A">
        <w:rPr>
          <w:rFonts w:cs="Arial"/>
          <w:iCs/>
          <w:lang w:eastAsia="cs-CZ"/>
        </w:rPr>
        <w:t xml:space="preserve">anice budoucích kolonií. </w:t>
      </w:r>
      <w:r w:rsidR="006427FD" w:rsidRPr="0071485A">
        <w:rPr>
          <w:rFonts w:cs="Arial"/>
          <w:iCs/>
          <w:lang w:eastAsia="cs-CZ"/>
        </w:rPr>
        <w:t>Dříve znepřátelené či naprosto odlišné africké národy se náhle ocitly ve společné zemi a jinde zase nová hraniční linie rozdělila jeden národ do dvou států.</w:t>
      </w:r>
    </w:p>
    <w:p w14:paraId="5C7CB031" w14:textId="35C85951" w:rsidR="006427FD" w:rsidRPr="0071485A" w:rsidRDefault="006427FD" w:rsidP="00A96D60">
      <w:pPr>
        <w:shd w:val="clear" w:color="auto" w:fill="FFFFFF"/>
        <w:spacing w:after="0"/>
        <w:jc w:val="both"/>
        <w:rPr>
          <w:rFonts w:cs="Arial"/>
          <w:iCs/>
          <w:lang w:eastAsia="cs-CZ"/>
        </w:rPr>
      </w:pPr>
      <w:r w:rsidRPr="0071485A">
        <w:rPr>
          <w:rFonts w:cs="Arial"/>
          <w:iCs/>
          <w:lang w:eastAsia="cs-CZ"/>
        </w:rPr>
        <w:t xml:space="preserve">Vyslanci </w:t>
      </w:r>
      <w:r w:rsidR="00967943" w:rsidRPr="0071485A">
        <w:rPr>
          <w:rFonts w:cs="Arial"/>
          <w:iCs/>
          <w:lang w:eastAsia="cs-CZ"/>
        </w:rPr>
        <w:t xml:space="preserve">belgického krále </w:t>
      </w:r>
      <w:r w:rsidRPr="0071485A">
        <w:rPr>
          <w:rFonts w:cs="Arial"/>
          <w:iCs/>
          <w:lang w:eastAsia="cs-CZ"/>
        </w:rPr>
        <w:t xml:space="preserve">Leopolda II. dostali vládu nad územím ve středu Afriky, které bylo rozlohou osmdesátkrát větší než Belgie. Vznikl Svobodný stát Kongo, kolonie spravovaná nikoli belgickým státem, ale přímo královou soukromou </w:t>
      </w:r>
      <w:r w:rsidR="00765CB3" w:rsidRPr="0071485A">
        <w:rPr>
          <w:rFonts w:cs="Arial"/>
          <w:iCs/>
          <w:lang w:eastAsia="cs-CZ"/>
        </w:rPr>
        <w:t>společností.</w:t>
      </w:r>
      <w:r w:rsidR="00C76697" w:rsidRPr="0071485A">
        <w:rPr>
          <w:rFonts w:cs="Arial"/>
          <w:iCs/>
          <w:lang w:eastAsia="cs-CZ"/>
        </w:rPr>
        <w:t xml:space="preserve"> A</w:t>
      </w:r>
      <w:r w:rsidRPr="0071485A">
        <w:rPr>
          <w:rFonts w:cs="Arial"/>
          <w:iCs/>
          <w:lang w:eastAsia="cs-CZ"/>
        </w:rPr>
        <w:t> začal horo</w:t>
      </w:r>
      <w:r w:rsidR="00C76697" w:rsidRPr="0071485A">
        <w:rPr>
          <w:rFonts w:cs="Arial"/>
          <w:iCs/>
          <w:lang w:eastAsia="cs-CZ"/>
        </w:rPr>
        <w:t>r. N</w:t>
      </w:r>
      <w:r w:rsidR="00765CB3" w:rsidRPr="0071485A">
        <w:rPr>
          <w:rFonts w:cs="Arial"/>
          <w:iCs/>
          <w:lang w:eastAsia="cs-CZ"/>
        </w:rPr>
        <w:t>oví belgičtí páni zřídili v Kongu</w:t>
      </w:r>
      <w:r w:rsidRPr="0071485A">
        <w:rPr>
          <w:rFonts w:cs="Arial"/>
          <w:iCs/>
          <w:lang w:eastAsia="cs-CZ"/>
        </w:rPr>
        <w:t xml:space="preserve"> </w:t>
      </w:r>
      <w:r w:rsidR="00765CB3" w:rsidRPr="0071485A">
        <w:rPr>
          <w:rFonts w:cs="Arial"/>
          <w:iCs/>
          <w:lang w:eastAsia="cs-CZ"/>
        </w:rPr>
        <w:t xml:space="preserve">obrovský </w:t>
      </w:r>
      <w:r w:rsidR="00904893" w:rsidRPr="0071485A">
        <w:rPr>
          <w:rFonts w:cs="Arial"/>
          <w:iCs/>
          <w:lang w:eastAsia="cs-CZ"/>
        </w:rPr>
        <w:t>pracovní lágr.</w:t>
      </w:r>
      <w:r w:rsidRPr="0071485A">
        <w:rPr>
          <w:rFonts w:cs="Arial"/>
          <w:iCs/>
          <w:lang w:eastAsia="cs-CZ"/>
        </w:rPr>
        <w:t xml:space="preserve"> V</w:t>
      </w:r>
      <w:r w:rsidR="00904893" w:rsidRPr="0071485A">
        <w:rPr>
          <w:rFonts w:cs="Arial"/>
          <w:iCs/>
          <w:lang w:eastAsia="cs-CZ"/>
        </w:rPr>
        <w:t>e středoafrických lesích totiž</w:t>
      </w:r>
      <w:r w:rsidRPr="0071485A">
        <w:rPr>
          <w:rFonts w:cs="Arial"/>
          <w:iCs/>
          <w:lang w:eastAsia="cs-CZ"/>
        </w:rPr>
        <w:t>  rostly stromy plné kaučuku, te</w:t>
      </w:r>
      <w:r w:rsidR="00A96D60">
        <w:rPr>
          <w:rFonts w:cs="Arial"/>
          <w:iCs/>
          <w:lang w:eastAsia="cs-CZ"/>
        </w:rPr>
        <w:t>chnologického</w:t>
      </w:r>
      <w:r w:rsidR="00904893" w:rsidRPr="0071485A">
        <w:rPr>
          <w:rFonts w:cs="Arial"/>
          <w:iCs/>
          <w:lang w:eastAsia="cs-CZ"/>
        </w:rPr>
        <w:t xml:space="preserve"> hitu tehdejší doby</w:t>
      </w:r>
      <w:r w:rsidRPr="0071485A">
        <w:rPr>
          <w:rFonts w:cs="Arial"/>
          <w:iCs/>
          <w:lang w:eastAsia="cs-CZ"/>
        </w:rPr>
        <w:t xml:space="preserve">. Poptávka továren po gumě byla obrovská, </w:t>
      </w:r>
      <w:r w:rsidR="00765CB3" w:rsidRPr="0071485A">
        <w:rPr>
          <w:rFonts w:cs="Arial"/>
          <w:iCs/>
          <w:lang w:eastAsia="cs-CZ"/>
        </w:rPr>
        <w:t xml:space="preserve">stejně tak </w:t>
      </w:r>
      <w:r w:rsidRPr="0071485A">
        <w:rPr>
          <w:rFonts w:cs="Arial"/>
          <w:iCs/>
          <w:lang w:eastAsia="cs-CZ"/>
        </w:rPr>
        <w:t>zisky, a Leopold proto se svými úředníky zřídil systém těžby kaučuku, v němž musela každá vesnice plnit přísně nastavené normy – jinak následoval trest.</w:t>
      </w:r>
      <w:r w:rsidR="00C76697" w:rsidRPr="0071485A">
        <w:rPr>
          <w:rFonts w:cs="Arial"/>
          <w:iCs/>
          <w:lang w:eastAsia="cs-CZ"/>
        </w:rPr>
        <w:t xml:space="preserve"> </w:t>
      </w:r>
      <w:r w:rsidRPr="0071485A">
        <w:rPr>
          <w:rFonts w:cs="Arial"/>
          <w:iCs/>
          <w:lang w:eastAsia="cs-CZ"/>
        </w:rPr>
        <w:t xml:space="preserve">Policisté </w:t>
      </w:r>
      <w:r w:rsidR="00C76697" w:rsidRPr="0071485A">
        <w:rPr>
          <w:rFonts w:cs="Arial"/>
          <w:iCs/>
          <w:lang w:eastAsia="cs-CZ"/>
        </w:rPr>
        <w:t xml:space="preserve">sekali ruce dětem, které nesplnily normu. Úředníci vypalovali vesnice, v nichž objevil </w:t>
      </w:r>
      <w:r w:rsidRPr="0071485A">
        <w:rPr>
          <w:rFonts w:cs="Arial"/>
          <w:iCs/>
          <w:lang w:eastAsia="cs-CZ"/>
        </w:rPr>
        <w:t>náznak neposlušnosti. Někdy jako varování ostatním ot</w:t>
      </w:r>
      <w:r w:rsidR="00C76697" w:rsidRPr="0071485A">
        <w:rPr>
          <w:rFonts w:cs="Arial"/>
          <w:iCs/>
          <w:lang w:eastAsia="cs-CZ"/>
        </w:rPr>
        <w:t>rokům na kůl napíchli</w:t>
      </w:r>
      <w:r w:rsidRPr="0071485A">
        <w:rPr>
          <w:rFonts w:cs="Arial"/>
          <w:iCs/>
          <w:lang w:eastAsia="cs-CZ"/>
        </w:rPr>
        <w:t xml:space="preserve"> hlavy a genitálie popravených. Počet obyvatel Konga klesá během třiceti let Leopoldovy vlády zhruba na polovinu, historikové odhadují počet obětí na pět až deset milionů</w:t>
      </w:r>
      <w:r w:rsidR="0071485A" w:rsidRPr="0071485A">
        <w:rPr>
          <w:rFonts w:cs="Arial"/>
          <w:iCs/>
          <w:lang w:eastAsia="cs-CZ"/>
        </w:rPr>
        <w:t>…</w:t>
      </w:r>
    </w:p>
    <w:p w14:paraId="783DB4F5" w14:textId="3D3EFC0E" w:rsidR="006427FD" w:rsidRPr="0071485A" w:rsidRDefault="006427FD" w:rsidP="00A96D60">
      <w:pPr>
        <w:shd w:val="clear" w:color="auto" w:fill="FFFFFF"/>
        <w:spacing w:after="0"/>
        <w:jc w:val="both"/>
        <w:rPr>
          <w:rFonts w:cs="Arial"/>
          <w:iCs/>
          <w:lang w:eastAsia="cs-CZ"/>
        </w:rPr>
      </w:pPr>
      <w:r w:rsidRPr="0071485A">
        <w:rPr>
          <w:rFonts w:cs="Arial"/>
          <w:iCs/>
          <w:lang w:eastAsia="cs-CZ"/>
        </w:rPr>
        <w:t>Britové mají jedno přísloví, podle něhož míchaná vejce už není nikdy možné vrátit do původního stavu. A podobně není možné vrátit se před</w:t>
      </w:r>
      <w:r w:rsidR="00967943" w:rsidRPr="0071485A">
        <w:rPr>
          <w:rFonts w:cs="Arial"/>
          <w:iCs/>
          <w:lang w:eastAsia="cs-CZ"/>
        </w:rPr>
        <w:t xml:space="preserve"> berlínskou konferenci, </w:t>
      </w:r>
      <w:r w:rsidRPr="0071485A">
        <w:rPr>
          <w:rFonts w:cs="Arial"/>
          <w:iCs/>
          <w:lang w:eastAsia="cs-CZ"/>
        </w:rPr>
        <w:t>jež Afriku rozmíchala jako vajíčka na rozpálené pánvi. Usmažilo se tak pouto mezi dvěma kontinenty, které už n</w:t>
      </w:r>
      <w:r w:rsidR="00765CB3" w:rsidRPr="0071485A">
        <w:rPr>
          <w:rFonts w:cs="Arial"/>
          <w:iCs/>
          <w:lang w:eastAsia="cs-CZ"/>
        </w:rPr>
        <w:t>ejde smazat.</w:t>
      </w:r>
    </w:p>
    <w:p w14:paraId="0DD0AE39" w14:textId="77777777" w:rsidR="00670C0F" w:rsidRDefault="006427FD" w:rsidP="00A96D60">
      <w:pPr>
        <w:shd w:val="clear" w:color="auto" w:fill="FFFFFF"/>
        <w:spacing w:after="0"/>
        <w:jc w:val="both"/>
        <w:rPr>
          <w:rFonts w:cs="Arial"/>
          <w:iCs/>
        </w:rPr>
      </w:pPr>
      <w:r w:rsidRPr="0071485A">
        <w:rPr>
          <w:rFonts w:cs="Arial"/>
          <w:iCs/>
          <w:lang w:eastAsia="cs-CZ"/>
        </w:rPr>
        <w:t>Projevem toh</w:t>
      </w:r>
      <w:r w:rsidR="00765CB3" w:rsidRPr="0071485A">
        <w:rPr>
          <w:rFonts w:cs="Arial"/>
          <w:iCs/>
          <w:lang w:eastAsia="cs-CZ"/>
        </w:rPr>
        <w:t>oto dědictví je třeba</w:t>
      </w:r>
      <w:r w:rsidRPr="0071485A">
        <w:rPr>
          <w:rFonts w:cs="Arial"/>
          <w:iCs/>
          <w:lang w:eastAsia="cs-CZ"/>
        </w:rPr>
        <w:t xml:space="preserve"> bruselská čtvrť </w:t>
      </w:r>
      <w:proofErr w:type="spellStart"/>
      <w:r w:rsidRPr="0071485A">
        <w:rPr>
          <w:rFonts w:cs="Arial"/>
          <w:iCs/>
          <w:lang w:eastAsia="cs-CZ"/>
        </w:rPr>
        <w:t>Matonge</w:t>
      </w:r>
      <w:proofErr w:type="spellEnd"/>
      <w:r w:rsidRPr="0071485A">
        <w:rPr>
          <w:rFonts w:cs="Arial"/>
          <w:iCs/>
          <w:lang w:eastAsia="cs-CZ"/>
        </w:rPr>
        <w:t>, kde žijí konžští imigranti, nebo dominanty Belgie, které byly postavené z peněz vydělaných Leopoldem II. v Kongu – třeba vítězný oblouk, nebo zámek, kde dnes bydlí královská rodina</w:t>
      </w:r>
      <w:r w:rsidR="00765CB3" w:rsidRPr="0071485A">
        <w:rPr>
          <w:rFonts w:cs="Arial"/>
          <w:lang w:eastAsia="cs-CZ"/>
        </w:rPr>
        <w:t xml:space="preserve">. </w:t>
      </w:r>
      <w:r w:rsidRPr="0071485A">
        <w:rPr>
          <w:rFonts w:cs="Arial"/>
          <w:lang w:eastAsia="cs-CZ"/>
        </w:rPr>
        <w:t xml:space="preserve">Pokračováním společné minulosti jsou také belgičtí miliardáři, kteří dodnes bohatnou na konžských diamantech, nebo další a další lidé prchající z rozvráceného Konga do Belgie coby </w:t>
      </w:r>
      <w:r w:rsidR="00967943" w:rsidRPr="0071485A">
        <w:rPr>
          <w:rFonts w:cs="Arial"/>
          <w:lang w:eastAsia="cs-CZ"/>
        </w:rPr>
        <w:t xml:space="preserve">do </w:t>
      </w:r>
      <w:r w:rsidRPr="0071485A">
        <w:rPr>
          <w:rFonts w:cs="Arial"/>
          <w:lang w:eastAsia="cs-CZ"/>
        </w:rPr>
        <w:t>symbolu svobodné Evropy.</w:t>
      </w:r>
      <w:r w:rsidR="00765CB3" w:rsidRPr="0071485A">
        <w:rPr>
          <w:rFonts w:cs="Arial"/>
          <w:lang w:eastAsia="cs-CZ"/>
        </w:rPr>
        <w:t xml:space="preserve"> </w:t>
      </w:r>
      <w:r w:rsidR="00967943" w:rsidRPr="0071485A">
        <w:rPr>
          <w:rFonts w:cs="Arial"/>
          <w:lang w:eastAsia="cs-CZ"/>
        </w:rPr>
        <w:t>R</w:t>
      </w:r>
      <w:r w:rsidRPr="0071485A">
        <w:rPr>
          <w:rFonts w:cs="Arial"/>
          <w:lang w:eastAsia="cs-CZ"/>
        </w:rPr>
        <w:t xml:space="preserve">ozvrat je totiž do velké míry výsledkem belgické správy – </w:t>
      </w:r>
      <w:r w:rsidR="00967943" w:rsidRPr="0071485A">
        <w:rPr>
          <w:rFonts w:cs="Arial"/>
        </w:rPr>
        <w:t>Evropané vytvořili správu, která v první řadě vysávala bohatst</w:t>
      </w:r>
      <w:r w:rsidR="0071485A" w:rsidRPr="0071485A">
        <w:rPr>
          <w:rFonts w:cs="Arial"/>
        </w:rPr>
        <w:t>ví kolonie ve prospěch impéria,</w:t>
      </w:r>
      <w:r w:rsidR="00967943" w:rsidRPr="0071485A">
        <w:rPr>
          <w:rFonts w:cs="Arial"/>
        </w:rPr>
        <w:t xml:space="preserve"> vše ostatní bylo druhořadé. </w:t>
      </w:r>
      <w:r w:rsidR="00967943" w:rsidRPr="0071485A">
        <w:rPr>
          <w:rFonts w:cs="Arial"/>
          <w:iCs/>
          <w:lang w:eastAsia="cs-CZ"/>
        </w:rPr>
        <w:t xml:space="preserve">v Africe se </w:t>
      </w:r>
      <w:r w:rsidR="0071485A" w:rsidRPr="0071485A">
        <w:rPr>
          <w:rFonts w:cs="Arial"/>
          <w:iCs/>
          <w:lang w:eastAsia="cs-CZ"/>
        </w:rPr>
        <w:t xml:space="preserve">tak </w:t>
      </w:r>
      <w:r w:rsidR="00967943" w:rsidRPr="0071485A">
        <w:rPr>
          <w:rFonts w:cs="Arial"/>
          <w:iCs/>
          <w:lang w:eastAsia="cs-CZ"/>
        </w:rPr>
        <w:t>zrodil na Západu závislý hospodářský systém, který tam vesměs přetrvává dosud: kontinent jen vyváží suroviny a sám nic neprodukuje, není soběstačný.</w:t>
      </w:r>
      <w:r w:rsidR="0071485A" w:rsidRPr="0071485A">
        <w:rPr>
          <w:rFonts w:cs="Arial"/>
          <w:iCs/>
          <w:lang w:eastAsia="cs-CZ"/>
        </w:rPr>
        <w:t xml:space="preserve"> </w:t>
      </w:r>
      <w:r w:rsidR="00CA33D2" w:rsidRPr="0071485A">
        <w:rPr>
          <w:rFonts w:cs="Arial"/>
        </w:rPr>
        <w:t xml:space="preserve">Moc evropských vládců </w:t>
      </w:r>
      <w:r w:rsidR="0071485A" w:rsidRPr="0071485A">
        <w:rPr>
          <w:rFonts w:cs="Arial"/>
        </w:rPr>
        <w:t xml:space="preserve">navíc </w:t>
      </w:r>
      <w:r w:rsidR="00CA33D2" w:rsidRPr="0071485A">
        <w:rPr>
          <w:rFonts w:cs="Arial"/>
        </w:rPr>
        <w:t>neomezovaly žádné nezávislé instituce a afričtí prezidenti po získání nezávislosti tento systém převzali. Neúspěch většiny afrických států v prvních desetiletích nezávislosti není důvodem k obhajobě kolonialismu – je naopak jeho hlavní obžalobou. Zničil staré africké politické systémy, ale nenahr</w:t>
      </w:r>
      <w:r w:rsidR="0071485A" w:rsidRPr="0071485A">
        <w:rPr>
          <w:rFonts w:cs="Arial"/>
        </w:rPr>
        <w:t>adil je ničím novým a funkčním – p</w:t>
      </w:r>
      <w:r w:rsidR="0071485A" w:rsidRPr="0071485A">
        <w:rPr>
          <w:rFonts w:cs="Arial"/>
          <w:iCs/>
        </w:rPr>
        <w:t xml:space="preserve">ři </w:t>
      </w:r>
      <w:r w:rsidRPr="0071485A">
        <w:rPr>
          <w:rFonts w:cs="Arial"/>
          <w:iCs/>
        </w:rPr>
        <w:t>vyhlášení nezávislosti žilo v Kongu, zemi o rozloze Německa, Francie a Itálie dohromady, pouze asi třicet vysokoškolsky vzdělaných lidí a mezi pěti tisíci úředníky koloniální správy pracovali přesně tři Konžané. Země byla na svobodu v umělých hranicích naprosto nepřipravena, k moci se brzy dostal diktátor, který způsob vlády přesně okopíroval od belgických předchůdců – a pokračoval tedy v plundrování Konga.</w:t>
      </w:r>
    </w:p>
    <w:p w14:paraId="1EAA837E" w14:textId="77777777" w:rsidR="00164DCF" w:rsidRPr="00164DCF" w:rsidRDefault="00670C0F" w:rsidP="00164DCF">
      <w:pPr>
        <w:shd w:val="clear" w:color="auto" w:fill="FFFFFF"/>
        <w:spacing w:before="150" w:after="150" w:line="375" w:lineRule="atLeast"/>
        <w:rPr>
          <w:sz w:val="18"/>
          <w:szCs w:val="18"/>
        </w:rPr>
      </w:pPr>
      <w:bookmarkStart w:id="0" w:name="_GoBack"/>
      <w:bookmarkEnd w:id="0"/>
      <w:r w:rsidRPr="00164DCF">
        <w:rPr>
          <w:rFonts w:cs="Arial"/>
          <w:iCs/>
          <w:sz w:val="18"/>
          <w:szCs w:val="18"/>
        </w:rPr>
        <w:t xml:space="preserve">Zdroj: </w:t>
      </w:r>
      <w:proofErr w:type="spellStart"/>
      <w:r w:rsidR="00164DCF" w:rsidRPr="00164DCF">
        <w:rPr>
          <w:sz w:val="18"/>
          <w:szCs w:val="18"/>
        </w:rPr>
        <w:t>Lindner</w:t>
      </w:r>
      <w:proofErr w:type="spellEnd"/>
      <w:r w:rsidR="00164DCF" w:rsidRPr="00164DCF">
        <w:rPr>
          <w:sz w:val="18"/>
          <w:szCs w:val="18"/>
        </w:rPr>
        <w:t xml:space="preserve">, Tomáš. Dědičný hřích kolonialismu. Respekt. 2015, č. 2. ISSN 0862-6545. </w:t>
      </w:r>
    </w:p>
    <w:p w14:paraId="43690F6D" w14:textId="103A10FD" w:rsidR="00670C0F" w:rsidRPr="00670C0F" w:rsidRDefault="00670C0F" w:rsidP="00A96D60">
      <w:pPr>
        <w:shd w:val="clear" w:color="auto" w:fill="FFFFFF"/>
        <w:spacing w:after="0"/>
        <w:jc w:val="both"/>
        <w:rPr>
          <w:rFonts w:cs="Arial"/>
          <w:iCs/>
        </w:rPr>
      </w:pPr>
    </w:p>
    <w:p w14:paraId="4A179C6E" w14:textId="459D6CF0" w:rsidR="00670C0F" w:rsidRPr="0071485A" w:rsidRDefault="00670C0F" w:rsidP="0071485A">
      <w:pPr>
        <w:shd w:val="clear" w:color="auto" w:fill="FFFFFF"/>
        <w:spacing w:after="0" w:line="375" w:lineRule="atLeast"/>
        <w:jc w:val="both"/>
        <w:rPr>
          <w:rFonts w:cs="Arial"/>
          <w:iCs/>
        </w:rPr>
      </w:pPr>
    </w:p>
    <w:sectPr w:rsidR="00670C0F" w:rsidRPr="0071485A" w:rsidSect="002774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A42C5" w14:textId="77777777" w:rsidR="003C1AFC" w:rsidRDefault="003C1AFC" w:rsidP="00AC284D">
      <w:pPr>
        <w:spacing w:after="0" w:line="240" w:lineRule="auto"/>
      </w:pPr>
      <w:r>
        <w:separator/>
      </w:r>
    </w:p>
  </w:endnote>
  <w:endnote w:type="continuationSeparator" w:id="0">
    <w:p w14:paraId="75135E43" w14:textId="77777777" w:rsidR="003C1AFC" w:rsidRDefault="003C1AFC" w:rsidP="00AC2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22643" w14:textId="77777777" w:rsidR="003C1AFC" w:rsidRDefault="003C1AFC" w:rsidP="00AC284D">
      <w:pPr>
        <w:spacing w:after="0" w:line="240" w:lineRule="auto"/>
      </w:pPr>
      <w:r>
        <w:separator/>
      </w:r>
    </w:p>
  </w:footnote>
  <w:footnote w:type="continuationSeparator" w:id="0">
    <w:p w14:paraId="73467C70" w14:textId="77777777" w:rsidR="003C1AFC" w:rsidRDefault="003C1AFC" w:rsidP="00AC2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60EF1" w14:textId="5AE016BB" w:rsidR="00AC284D" w:rsidRDefault="00AC284D">
    <w:pPr>
      <w:pStyle w:val="Zhlav"/>
    </w:pPr>
    <w:r>
      <w:t>Příklady kolonialismu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83C"/>
    <w:rsid w:val="00164DCF"/>
    <w:rsid w:val="001B677A"/>
    <w:rsid w:val="0026222D"/>
    <w:rsid w:val="00277475"/>
    <w:rsid w:val="00304F66"/>
    <w:rsid w:val="003C1AFC"/>
    <w:rsid w:val="0043283C"/>
    <w:rsid w:val="004F6F61"/>
    <w:rsid w:val="005E58D4"/>
    <w:rsid w:val="006427FD"/>
    <w:rsid w:val="00670C0F"/>
    <w:rsid w:val="006A6DE3"/>
    <w:rsid w:val="0071485A"/>
    <w:rsid w:val="00765CB3"/>
    <w:rsid w:val="008615BC"/>
    <w:rsid w:val="00904893"/>
    <w:rsid w:val="00967943"/>
    <w:rsid w:val="00A96D60"/>
    <w:rsid w:val="00AC284D"/>
    <w:rsid w:val="00BE58D5"/>
    <w:rsid w:val="00C532C4"/>
    <w:rsid w:val="00C76697"/>
    <w:rsid w:val="00CA33D2"/>
    <w:rsid w:val="00E127B5"/>
    <w:rsid w:val="00EA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F1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74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rsid w:val="0043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-mezititulek">
    <w:name w:val="detail-mezititulek"/>
    <w:basedOn w:val="Normln"/>
    <w:uiPriority w:val="99"/>
    <w:rsid w:val="0043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-vykrik">
    <w:name w:val="detail-vykrik"/>
    <w:basedOn w:val="Normln"/>
    <w:uiPriority w:val="99"/>
    <w:rsid w:val="0043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uiPriority w:val="99"/>
    <w:rsid w:val="00EA1613"/>
  </w:style>
  <w:style w:type="character" w:styleId="Zvraznn">
    <w:name w:val="Emphasis"/>
    <w:uiPriority w:val="99"/>
    <w:qFormat/>
    <w:rsid w:val="00EA1613"/>
    <w:rPr>
      <w:i/>
      <w:iCs/>
    </w:rPr>
  </w:style>
  <w:style w:type="paragraph" w:customStyle="1" w:styleId="01sazbarepublikblok">
    <w:name w:val="01sazbarepublikblok"/>
    <w:basedOn w:val="Normln"/>
    <w:uiPriority w:val="99"/>
    <w:rsid w:val="00EA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01prvniodstavecrepublicblok">
    <w:name w:val="01prvniodstavecrepublicblok"/>
    <w:basedOn w:val="Normln"/>
    <w:uiPriority w:val="99"/>
    <w:rsid w:val="00EA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A161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A1613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C28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284D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28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284D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70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0397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397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70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Arpok</dc:creator>
  <cp:keywords/>
  <dc:description/>
  <cp:lastModifiedBy>Arpok</cp:lastModifiedBy>
  <cp:revision>10</cp:revision>
  <dcterms:created xsi:type="dcterms:W3CDTF">2015-03-25T08:26:00Z</dcterms:created>
  <dcterms:modified xsi:type="dcterms:W3CDTF">2015-10-13T18:36:00Z</dcterms:modified>
</cp:coreProperties>
</file>