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653" w:rsidRPr="007A62F7" w:rsidRDefault="007A62F7" w:rsidP="00BD2653">
      <w:pPr>
        <w:pStyle w:val="Bezmezer"/>
        <w:spacing w:line="276" w:lineRule="auto"/>
        <w:jc w:val="both"/>
        <w:rPr>
          <w:rFonts w:asciiTheme="majorHAnsi" w:hAnsiTheme="majorHAnsi" w:cs="Arial"/>
          <w:b/>
          <w:lang w:eastAsia="cs-CZ"/>
        </w:rPr>
      </w:pPr>
      <w:r w:rsidRPr="007A62F7">
        <w:rPr>
          <w:rFonts w:asciiTheme="majorHAnsi" w:hAnsiTheme="majorHAnsi" w:cs="Arial"/>
          <w:b/>
          <w:lang w:eastAsia="cs-CZ"/>
        </w:rPr>
        <w:t xml:space="preserve">TEXT </w:t>
      </w:r>
      <w:r w:rsidR="00BD2653" w:rsidRPr="007A62F7">
        <w:rPr>
          <w:rFonts w:asciiTheme="majorHAnsi" w:hAnsiTheme="majorHAnsi" w:cs="Arial"/>
          <w:b/>
          <w:lang w:eastAsia="cs-CZ"/>
        </w:rPr>
        <w:t>4</w:t>
      </w:r>
    </w:p>
    <w:p w:rsidR="00BD2653" w:rsidRPr="007A62F7" w:rsidRDefault="00BD2653" w:rsidP="00BD2653">
      <w:pPr>
        <w:pStyle w:val="Bezmezer"/>
        <w:spacing w:line="276" w:lineRule="auto"/>
        <w:jc w:val="both"/>
        <w:rPr>
          <w:rFonts w:asciiTheme="majorHAnsi" w:hAnsiTheme="majorHAnsi" w:cs="Arial"/>
          <w:b/>
          <w:lang w:eastAsia="cs-CZ"/>
        </w:rPr>
      </w:pPr>
    </w:p>
    <w:p w:rsidR="00BD2653" w:rsidRPr="00FB7B00" w:rsidRDefault="00F16C6E" w:rsidP="00FB7B00">
      <w:pPr>
        <w:pStyle w:val="Bezmezer"/>
        <w:spacing w:line="276" w:lineRule="auto"/>
        <w:jc w:val="both"/>
        <w:rPr>
          <w:rFonts w:cs="Arial"/>
          <w:lang w:eastAsia="cs-CZ"/>
        </w:rPr>
      </w:pPr>
      <w:r w:rsidRPr="00FB7B00">
        <w:rPr>
          <w:rFonts w:cs="Arial"/>
          <w:lang w:eastAsia="cs-CZ"/>
        </w:rPr>
        <w:t xml:space="preserve">Pan </w:t>
      </w:r>
      <w:proofErr w:type="spellStart"/>
      <w:r w:rsidRPr="00FB7B00">
        <w:rPr>
          <w:rFonts w:cs="Arial"/>
          <w:lang w:eastAsia="cs-CZ"/>
        </w:rPr>
        <w:t>Sung</w:t>
      </w:r>
      <w:proofErr w:type="spellEnd"/>
      <w:r w:rsidRPr="00FB7B00">
        <w:rPr>
          <w:rFonts w:cs="Arial"/>
          <w:lang w:eastAsia="cs-CZ"/>
        </w:rPr>
        <w:t xml:space="preserve"> si z chudé průmyslové provincie na severovýchodě Číny přijel do Š'-</w:t>
      </w:r>
      <w:proofErr w:type="spellStart"/>
      <w:r w:rsidRPr="00FB7B00">
        <w:rPr>
          <w:rFonts w:cs="Arial"/>
          <w:lang w:eastAsia="cs-CZ"/>
        </w:rPr>
        <w:t>ťia</w:t>
      </w:r>
      <w:proofErr w:type="spellEnd"/>
      <w:r w:rsidRPr="00FB7B00">
        <w:rPr>
          <w:rFonts w:cs="Arial"/>
          <w:lang w:eastAsia="cs-CZ"/>
        </w:rPr>
        <w:t>-</w:t>
      </w:r>
      <w:proofErr w:type="spellStart"/>
      <w:r w:rsidRPr="00FB7B00">
        <w:rPr>
          <w:rFonts w:cs="Arial"/>
          <w:lang w:eastAsia="cs-CZ"/>
        </w:rPr>
        <w:t>čuangu</w:t>
      </w:r>
      <w:proofErr w:type="spellEnd"/>
      <w:r w:rsidRPr="00FB7B00">
        <w:rPr>
          <w:rFonts w:cs="Arial"/>
          <w:lang w:eastAsia="cs-CZ"/>
        </w:rPr>
        <w:t xml:space="preserve"> na východě přiv</w:t>
      </w:r>
      <w:r w:rsidR="00FB7B00">
        <w:rPr>
          <w:rFonts w:cs="Arial"/>
          <w:lang w:eastAsia="cs-CZ"/>
        </w:rPr>
        <w:t>ydělat, aby uživil rodinu. Když</w:t>
      </w:r>
      <w:r w:rsidR="00262E9F" w:rsidRPr="00FB7B00">
        <w:rPr>
          <w:rFonts w:cs="Arial"/>
          <w:lang w:eastAsia="cs-CZ"/>
        </w:rPr>
        <w:t xml:space="preserve"> </w:t>
      </w:r>
      <w:r w:rsidRPr="00FB7B00">
        <w:rPr>
          <w:rFonts w:cs="Arial"/>
          <w:lang w:eastAsia="cs-CZ"/>
        </w:rPr>
        <w:t>dorazil na nádraží v provincii Che-</w:t>
      </w:r>
      <w:proofErr w:type="spellStart"/>
      <w:r w:rsidRPr="00FB7B00">
        <w:rPr>
          <w:rFonts w:cs="Arial"/>
          <w:lang w:eastAsia="cs-CZ"/>
        </w:rPr>
        <w:t>pej</w:t>
      </w:r>
      <w:proofErr w:type="spellEnd"/>
      <w:r w:rsidRPr="00FB7B00">
        <w:rPr>
          <w:rFonts w:cs="Arial"/>
          <w:lang w:eastAsia="cs-CZ"/>
        </w:rPr>
        <w:t xml:space="preserve">, neznámý </w:t>
      </w:r>
      <w:hyperlink r:id="rId6" w:tgtFrame="_blank" w:history="1">
        <w:r w:rsidRPr="00FB7B00">
          <w:rPr>
            <w:rFonts w:cs="Arial"/>
            <w:lang w:eastAsia="cs-CZ"/>
          </w:rPr>
          <w:t>muž</w:t>
        </w:r>
      </w:hyperlink>
      <w:r w:rsidRPr="00FB7B00">
        <w:rPr>
          <w:rFonts w:cs="Arial"/>
          <w:lang w:eastAsia="cs-CZ"/>
        </w:rPr>
        <w:t xml:space="preserve"> mu nabídl práci.</w:t>
      </w:r>
      <w:r w:rsidR="00BD2653" w:rsidRPr="00FB7B00">
        <w:rPr>
          <w:rFonts w:cs="Arial"/>
          <w:lang w:eastAsia="cs-CZ"/>
        </w:rPr>
        <w:t xml:space="preserve"> </w:t>
      </w:r>
      <w:r w:rsidRPr="00FB7B00">
        <w:rPr>
          <w:rFonts w:cs="Arial"/>
          <w:lang w:eastAsia="cs-CZ"/>
        </w:rPr>
        <w:t xml:space="preserve">Neváhal a na nenadálou pracovní příležitost kývl. Než ale stačil lest rozpoznat, ocitl se s dalšími 33 otroky v místní cihelně. </w:t>
      </w:r>
    </w:p>
    <w:p w:rsidR="00F16C6E" w:rsidRPr="00FB7B00" w:rsidRDefault="00F16C6E" w:rsidP="00FB7B00">
      <w:pPr>
        <w:pStyle w:val="Bezmezer"/>
        <w:spacing w:line="276" w:lineRule="auto"/>
        <w:jc w:val="both"/>
        <w:rPr>
          <w:rFonts w:cs="Arial"/>
          <w:lang w:eastAsia="cs-CZ"/>
        </w:rPr>
      </w:pPr>
      <w:r w:rsidRPr="00FB7B00">
        <w:rPr>
          <w:rFonts w:cs="Arial"/>
          <w:lang w:eastAsia="cs-CZ"/>
        </w:rPr>
        <w:t>Dělníky pravidelně bila stráž a ti, kteří se ještě zmohli na odpor, dostávali elektrické šoky.</w:t>
      </w:r>
      <w:r w:rsidR="00BD2653" w:rsidRPr="00FB7B00">
        <w:rPr>
          <w:rFonts w:cs="Arial"/>
          <w:lang w:eastAsia="cs-CZ"/>
        </w:rPr>
        <w:t xml:space="preserve"> </w:t>
      </w:r>
      <w:r w:rsidRPr="00FB7B00">
        <w:rPr>
          <w:rFonts w:cs="Arial"/>
          <w:lang w:eastAsia="cs-CZ"/>
        </w:rPr>
        <w:t xml:space="preserve">V cihelně pracovali bez výdělku 14 až 18 hodin denně a strážci je sledovali na každém kroku, dokonce i na toaletě. V noci spali všichni v jedné zamčené místnosti. Pan </w:t>
      </w:r>
      <w:proofErr w:type="spellStart"/>
      <w:r w:rsidRPr="00FB7B00">
        <w:rPr>
          <w:rFonts w:cs="Arial"/>
          <w:lang w:eastAsia="cs-CZ"/>
        </w:rPr>
        <w:t>Sung</w:t>
      </w:r>
      <w:proofErr w:type="spellEnd"/>
      <w:r w:rsidRPr="00FB7B00">
        <w:rPr>
          <w:rFonts w:cs="Arial"/>
          <w:lang w:eastAsia="cs-CZ"/>
        </w:rPr>
        <w:t xml:space="preserve"> se ale podle listu </w:t>
      </w:r>
      <w:proofErr w:type="spellStart"/>
      <w:r w:rsidRPr="00FB7B00">
        <w:rPr>
          <w:rFonts w:cs="Arial"/>
          <w:lang w:eastAsia="cs-CZ"/>
        </w:rPr>
        <w:t>The</w:t>
      </w:r>
      <w:proofErr w:type="spellEnd"/>
      <w:r w:rsidRPr="00FB7B00">
        <w:rPr>
          <w:rFonts w:cs="Arial"/>
          <w:lang w:eastAsia="cs-CZ"/>
        </w:rPr>
        <w:t xml:space="preserve"> </w:t>
      </w:r>
      <w:proofErr w:type="spellStart"/>
      <w:r w:rsidRPr="00FB7B00">
        <w:rPr>
          <w:rFonts w:cs="Arial"/>
          <w:lang w:eastAsia="cs-CZ"/>
        </w:rPr>
        <w:t>Times</w:t>
      </w:r>
      <w:proofErr w:type="spellEnd"/>
      <w:r w:rsidRPr="00FB7B00">
        <w:rPr>
          <w:rFonts w:cs="Arial"/>
          <w:lang w:eastAsia="cs-CZ"/>
        </w:rPr>
        <w:t xml:space="preserve"> nenechal zastrašit a pokusil se o útěk. První pokus mu nevyšel a dostal za </w:t>
      </w:r>
      <w:hyperlink r:id="rId7" w:tgtFrame="_blank" w:history="1">
        <w:r w:rsidRPr="00FB7B00">
          <w:rPr>
            <w:rFonts w:cs="Arial"/>
            <w:lang w:eastAsia="cs-CZ"/>
          </w:rPr>
          <w:t>něj</w:t>
        </w:r>
      </w:hyperlink>
      <w:r w:rsidRPr="00FB7B00">
        <w:rPr>
          <w:rFonts w:cs="Arial"/>
          <w:lang w:eastAsia="cs-CZ"/>
        </w:rPr>
        <w:t xml:space="preserve"> krutý výprask holemi.</w:t>
      </w:r>
      <w:r w:rsidR="00BD2653" w:rsidRPr="00FB7B00">
        <w:rPr>
          <w:rFonts w:cs="Arial"/>
          <w:lang w:eastAsia="cs-CZ"/>
        </w:rPr>
        <w:t xml:space="preserve"> </w:t>
      </w:r>
      <w:r w:rsidRPr="00FB7B00">
        <w:rPr>
          <w:rFonts w:cs="Arial"/>
          <w:lang w:eastAsia="cs-CZ"/>
        </w:rPr>
        <w:t xml:space="preserve">Podruhé, předminulé úterý večer, se cesta na svobodu zdařila a </w:t>
      </w:r>
      <w:proofErr w:type="spellStart"/>
      <w:r w:rsidRPr="00FB7B00">
        <w:rPr>
          <w:rFonts w:cs="Arial"/>
          <w:lang w:eastAsia="cs-CZ"/>
        </w:rPr>
        <w:t>Sung</w:t>
      </w:r>
      <w:proofErr w:type="spellEnd"/>
      <w:r w:rsidRPr="00FB7B00">
        <w:rPr>
          <w:rFonts w:cs="Arial"/>
          <w:lang w:eastAsia="cs-CZ"/>
        </w:rPr>
        <w:t xml:space="preserve"> zamířil přímo na policejní stanici. Muži zákona provedli zátah o tři dny později, všechny muže osvobodili a zatkli 11 lidí včetně majitele výnosného byznysu a předáka cihelny. Při razii objevili i stroj, kterým otrokáři dávali elektrické šoky.</w:t>
      </w:r>
    </w:p>
    <w:p w:rsidR="00F16C6E" w:rsidRPr="00FB7B00" w:rsidRDefault="00F16C6E" w:rsidP="00FB7B00">
      <w:pPr>
        <w:pStyle w:val="Bezmezer"/>
        <w:spacing w:line="276" w:lineRule="auto"/>
        <w:jc w:val="both"/>
        <w:rPr>
          <w:rFonts w:cs="Arial"/>
          <w:lang w:eastAsia="cs-CZ"/>
        </w:rPr>
      </w:pPr>
      <w:r w:rsidRPr="00FB7B00">
        <w:rPr>
          <w:rFonts w:cs="Arial"/>
          <w:lang w:eastAsia="cs-CZ"/>
        </w:rPr>
        <w:t xml:space="preserve">Dalších 24 otroků osvobodili policisté v pátek </w:t>
      </w:r>
      <w:bookmarkStart w:id="0" w:name="_GoBack"/>
      <w:bookmarkEnd w:id="0"/>
      <w:r w:rsidRPr="00FB7B00">
        <w:rPr>
          <w:rFonts w:cs="Arial"/>
          <w:lang w:eastAsia="cs-CZ"/>
        </w:rPr>
        <w:t>v provinci</w:t>
      </w:r>
      <w:r w:rsidR="00BD2653" w:rsidRPr="00FB7B00">
        <w:rPr>
          <w:rFonts w:cs="Arial"/>
          <w:lang w:eastAsia="cs-CZ"/>
        </w:rPr>
        <w:t xml:space="preserve">i </w:t>
      </w:r>
      <w:proofErr w:type="spellStart"/>
      <w:r w:rsidR="00BD2653" w:rsidRPr="00FB7B00">
        <w:rPr>
          <w:rFonts w:cs="Arial"/>
          <w:lang w:eastAsia="cs-CZ"/>
        </w:rPr>
        <w:t>Jün-nan</w:t>
      </w:r>
      <w:proofErr w:type="spellEnd"/>
      <w:r w:rsidR="00BD2653" w:rsidRPr="00FB7B00">
        <w:rPr>
          <w:rFonts w:cs="Arial"/>
          <w:lang w:eastAsia="cs-CZ"/>
        </w:rPr>
        <w:t xml:space="preserve"> na jihozápadě země. </w:t>
      </w:r>
      <w:r w:rsidRPr="00FB7B00">
        <w:rPr>
          <w:rFonts w:cs="Arial"/>
          <w:lang w:eastAsia="cs-CZ"/>
        </w:rPr>
        <w:t>Mezi oběťmi byla i řada mentálně postižených. Tehdy policii na stopu přivedl muž, který zoufale hledal svého zmizelého dospívajícího syna. Přesný počet postižených nebyl nikdy oficiálně zveřejněn, podle parlamentního vyšetřování však bylo ve více než 2000 ilegálních cihelnách ve zmíněných oblastech zaměstnáno asi 53 tisíc dělníků.</w:t>
      </w:r>
    </w:p>
    <w:p w:rsidR="00FB7B00" w:rsidRPr="00FB7B00" w:rsidRDefault="00F16C6E" w:rsidP="00FB7B00">
      <w:pPr>
        <w:pStyle w:val="Bezmezer"/>
        <w:spacing w:line="276" w:lineRule="auto"/>
        <w:jc w:val="both"/>
        <w:rPr>
          <w:rFonts w:cs="Arial"/>
          <w:lang w:eastAsia="cs-CZ"/>
        </w:rPr>
      </w:pPr>
      <w:r w:rsidRPr="00FB7B00">
        <w:rPr>
          <w:rFonts w:cs="Arial"/>
          <w:lang w:eastAsia="cs-CZ"/>
        </w:rPr>
        <w:t>Po tomto incidentu čínská vláda slíbila vymýtit podobné praktiky, tu a tam se ale v médiích zprávy o otrocké práci stále objevují. Často jde o podniky dodávající stavební materiály.</w:t>
      </w:r>
    </w:p>
    <w:p w:rsidR="00FB7B00" w:rsidRPr="00FB7B00" w:rsidRDefault="00FB7B00" w:rsidP="00FB7B00">
      <w:pPr>
        <w:pStyle w:val="Bezmezer1"/>
        <w:spacing w:before="120" w:line="276" w:lineRule="auto"/>
        <w:jc w:val="both"/>
        <w:rPr>
          <w:sz w:val="18"/>
          <w:szCs w:val="18"/>
        </w:rPr>
      </w:pPr>
      <w:r w:rsidRPr="00FB7B00">
        <w:rPr>
          <w:sz w:val="18"/>
          <w:szCs w:val="18"/>
        </w:rPr>
        <w:t>Zdroj: Číňan si kupoval mentálně postižené za 600 korun a pak z nich dělal otroky</w:t>
      </w:r>
      <w:r w:rsidRPr="00FB7B00">
        <w:rPr>
          <w:rStyle w:val="Zdraznnjemn1"/>
          <w:color w:val="000000"/>
          <w:sz w:val="18"/>
          <w:szCs w:val="18"/>
        </w:rPr>
        <w:t xml:space="preserve">. </w:t>
      </w:r>
      <w:r w:rsidRPr="00FB7B00">
        <w:rPr>
          <w:rFonts w:cstheme="minorHAnsi"/>
          <w:color w:val="000000"/>
          <w:sz w:val="18"/>
          <w:szCs w:val="18"/>
          <w:shd w:val="clear" w:color="auto" w:fill="FFFFFF"/>
        </w:rPr>
        <w:t>In:</w:t>
      </w:r>
      <w:r w:rsidRPr="00FB7B00">
        <w:rPr>
          <w:rStyle w:val="apple-converted-space"/>
          <w:rFonts w:cstheme="minorHAnsi"/>
          <w:color w:val="000000"/>
          <w:sz w:val="18"/>
          <w:szCs w:val="18"/>
          <w:shd w:val="clear" w:color="auto" w:fill="FFFFFF"/>
        </w:rPr>
        <w:t> </w:t>
      </w:r>
      <w:r w:rsidRPr="00FB7B00">
        <w:rPr>
          <w:rFonts w:cstheme="minorHAnsi"/>
          <w:i/>
          <w:iCs/>
          <w:color w:val="000000"/>
          <w:sz w:val="18"/>
          <w:szCs w:val="18"/>
          <w:shd w:val="clear" w:color="auto" w:fill="FFFFFF"/>
        </w:rPr>
        <w:t>Idnes.cz</w:t>
      </w:r>
      <w:r w:rsidRPr="00FB7B00">
        <w:rPr>
          <w:rStyle w:val="apple-converted-space"/>
          <w:rFonts w:cstheme="minorHAnsi"/>
          <w:color w:val="000000"/>
          <w:sz w:val="18"/>
          <w:szCs w:val="18"/>
          <w:shd w:val="clear" w:color="auto" w:fill="FFFFFF"/>
        </w:rPr>
        <w:t> </w:t>
      </w:r>
      <w:r w:rsidRPr="00FB7B00">
        <w:rPr>
          <w:rFonts w:cstheme="minorHAnsi"/>
          <w:color w:val="000000"/>
          <w:sz w:val="18"/>
          <w:szCs w:val="18"/>
          <w:shd w:val="clear" w:color="auto" w:fill="FFFFFF"/>
        </w:rPr>
        <w:t xml:space="preserve">[online]. 2010 [cit. 2014-03-19] </w:t>
      </w:r>
      <w:r w:rsidRPr="00FB7B00">
        <w:rPr>
          <w:sz w:val="18"/>
          <w:szCs w:val="18"/>
        </w:rPr>
        <w:t xml:space="preserve">Dostupné z: </w:t>
      </w:r>
      <w:hyperlink r:id="rId8" w:history="1">
        <w:r w:rsidRPr="00FB7B00">
          <w:rPr>
            <w:rStyle w:val="Hypertextovodkaz"/>
            <w:sz w:val="18"/>
            <w:szCs w:val="18"/>
            <w:lang w:eastAsia="cs-CZ"/>
          </w:rPr>
          <w:t>http://zpravy.idnes.cz/cinan-si-kupoval-mentalne-postizene-za-600-korun-a-pak-z-nich-delal-otroky-1a1-/zahranicni.aspx?c=A090522_182656_zahranicni_stf</w:t>
        </w:r>
      </w:hyperlink>
    </w:p>
    <w:p w:rsidR="007A62F7" w:rsidRPr="00BD2653" w:rsidRDefault="007A62F7" w:rsidP="007A62F7">
      <w:pPr>
        <w:pStyle w:val="Bezmezer"/>
        <w:spacing w:before="120" w:line="276" w:lineRule="auto"/>
        <w:jc w:val="both"/>
        <w:rPr>
          <w:sz w:val="20"/>
          <w:szCs w:val="20"/>
          <w:lang w:eastAsia="cs-CZ"/>
        </w:rPr>
      </w:pPr>
    </w:p>
    <w:p w:rsidR="00BD2653" w:rsidRPr="00FB7B00" w:rsidRDefault="00BD2653" w:rsidP="00FB7B00">
      <w:pPr>
        <w:pStyle w:val="Bezmezer"/>
        <w:numPr>
          <w:ilvl w:val="0"/>
          <w:numId w:val="1"/>
        </w:numPr>
        <w:spacing w:line="360" w:lineRule="auto"/>
        <w:ind w:left="714" w:hanging="357"/>
        <w:rPr>
          <w:rFonts w:eastAsia="Times New Roman" w:cs="Times New Roman"/>
          <w:lang w:eastAsia="cs-CZ"/>
        </w:rPr>
      </w:pPr>
      <w:r w:rsidRPr="00FB7B00">
        <w:rPr>
          <w:rFonts w:eastAsia="Times New Roman" w:cs="Times New Roman"/>
          <w:lang w:eastAsia="cs-CZ"/>
        </w:rPr>
        <w:t>O jaké zemi je text?</w:t>
      </w:r>
    </w:p>
    <w:p w:rsidR="00BD2653" w:rsidRPr="00FB7B00" w:rsidRDefault="00BD2653" w:rsidP="00FB7B00">
      <w:pPr>
        <w:pStyle w:val="Bezmezer"/>
        <w:numPr>
          <w:ilvl w:val="0"/>
          <w:numId w:val="1"/>
        </w:numPr>
        <w:spacing w:line="360" w:lineRule="auto"/>
        <w:ind w:left="714" w:hanging="357"/>
        <w:rPr>
          <w:rFonts w:eastAsia="Times New Roman" w:cs="Times New Roman"/>
          <w:lang w:eastAsia="cs-CZ"/>
        </w:rPr>
      </w:pPr>
      <w:r w:rsidRPr="00FB7B00">
        <w:rPr>
          <w:rFonts w:eastAsia="Times New Roman" w:cs="Times New Roman"/>
          <w:lang w:eastAsia="cs-CZ"/>
        </w:rPr>
        <w:t>Popiš pracovní den dělníka v cihelně</w:t>
      </w:r>
    </w:p>
    <w:p w:rsidR="00BD2653" w:rsidRPr="00FB7B00" w:rsidRDefault="00BD2653" w:rsidP="00FB7B00">
      <w:pPr>
        <w:pStyle w:val="Bezmezer"/>
        <w:numPr>
          <w:ilvl w:val="0"/>
          <w:numId w:val="1"/>
        </w:numPr>
        <w:spacing w:line="360" w:lineRule="auto"/>
        <w:ind w:left="714" w:hanging="357"/>
        <w:rPr>
          <w:rFonts w:eastAsia="Times New Roman" w:cs="Times New Roman"/>
          <w:lang w:eastAsia="cs-CZ"/>
        </w:rPr>
      </w:pPr>
      <w:r w:rsidRPr="00FB7B00">
        <w:rPr>
          <w:rFonts w:eastAsia="Times New Roman" w:cs="Times New Roman"/>
          <w:lang w:eastAsia="cs-CZ"/>
        </w:rPr>
        <w:t>Co se stávalo dělníkům, kteří odmítali pracovat za otrockých podmínek?</w:t>
      </w:r>
    </w:p>
    <w:p w:rsidR="00BD2653" w:rsidRPr="00FB7B00" w:rsidRDefault="00BD2653" w:rsidP="00FB7B00">
      <w:pPr>
        <w:pStyle w:val="Bezmezer"/>
        <w:numPr>
          <w:ilvl w:val="0"/>
          <w:numId w:val="1"/>
        </w:numPr>
        <w:spacing w:line="360" w:lineRule="auto"/>
        <w:ind w:left="714" w:hanging="357"/>
        <w:rPr>
          <w:rFonts w:eastAsia="Times New Roman" w:cs="Times New Roman"/>
          <w:lang w:eastAsia="cs-CZ"/>
        </w:rPr>
      </w:pPr>
      <w:r w:rsidRPr="00FB7B00">
        <w:rPr>
          <w:rFonts w:eastAsia="Times New Roman" w:cs="Times New Roman"/>
          <w:lang w:eastAsia="cs-CZ"/>
        </w:rPr>
        <w:t>Jak byste pracovní podmínky zlepšili?</w:t>
      </w:r>
    </w:p>
    <w:p w:rsidR="00BD2653" w:rsidRPr="00FB7B00" w:rsidRDefault="00BD2653" w:rsidP="00FB7B00">
      <w:pPr>
        <w:pStyle w:val="Bezmezer"/>
        <w:numPr>
          <w:ilvl w:val="0"/>
          <w:numId w:val="1"/>
        </w:numPr>
        <w:spacing w:line="360" w:lineRule="auto"/>
        <w:ind w:left="714" w:hanging="357"/>
        <w:rPr>
          <w:rFonts w:eastAsia="Times New Roman" w:cs="Times New Roman"/>
          <w:lang w:eastAsia="cs-CZ"/>
        </w:rPr>
      </w:pPr>
      <w:r w:rsidRPr="00FB7B00">
        <w:rPr>
          <w:rFonts w:eastAsia="Times New Roman" w:cs="Times New Roman"/>
          <w:lang w:eastAsia="cs-CZ"/>
        </w:rPr>
        <w:t>Kolik dělníků podle odhadu takto otrocky pracuje v Číně ve stavebním průmyslu?</w:t>
      </w:r>
    </w:p>
    <w:p w:rsidR="00A577C9" w:rsidRDefault="00A577C9"/>
    <w:sectPr w:rsidR="00A577C9" w:rsidSect="00BD2653">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20061"/>
    <w:multiLevelType w:val="hybridMultilevel"/>
    <w:tmpl w:val="4976A1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C6E"/>
    <w:rsid w:val="0011128D"/>
    <w:rsid w:val="001B7FEC"/>
    <w:rsid w:val="00214A46"/>
    <w:rsid w:val="00262E9F"/>
    <w:rsid w:val="00327701"/>
    <w:rsid w:val="007A62F7"/>
    <w:rsid w:val="00A577C9"/>
    <w:rsid w:val="00B81C94"/>
    <w:rsid w:val="00BD2653"/>
    <w:rsid w:val="00CC5BAC"/>
    <w:rsid w:val="00F16C6E"/>
    <w:rsid w:val="00FB7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16C6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16C6E"/>
    <w:rPr>
      <w:rFonts w:ascii="Tahoma" w:hAnsi="Tahoma" w:cs="Tahoma"/>
      <w:sz w:val="16"/>
      <w:szCs w:val="16"/>
    </w:rPr>
  </w:style>
  <w:style w:type="paragraph" w:styleId="Bezmezer">
    <w:name w:val="No Spacing"/>
    <w:uiPriority w:val="1"/>
    <w:qFormat/>
    <w:rsid w:val="00BD2653"/>
    <w:pPr>
      <w:spacing w:after="0" w:line="240" w:lineRule="auto"/>
    </w:pPr>
  </w:style>
  <w:style w:type="character" w:styleId="Hypertextovodkaz">
    <w:name w:val="Hyperlink"/>
    <w:basedOn w:val="Standardnpsmoodstavce"/>
    <w:uiPriority w:val="99"/>
    <w:unhideWhenUsed/>
    <w:rsid w:val="007A62F7"/>
    <w:rPr>
      <w:color w:val="0000FF" w:themeColor="hyperlink"/>
      <w:u w:val="single"/>
    </w:rPr>
  </w:style>
  <w:style w:type="character" w:styleId="Odkaznakoment">
    <w:name w:val="annotation reference"/>
    <w:basedOn w:val="Standardnpsmoodstavce"/>
    <w:uiPriority w:val="99"/>
    <w:semiHidden/>
    <w:unhideWhenUsed/>
    <w:rsid w:val="00262E9F"/>
    <w:rPr>
      <w:sz w:val="16"/>
      <w:szCs w:val="16"/>
    </w:rPr>
  </w:style>
  <w:style w:type="paragraph" w:styleId="Textkomente">
    <w:name w:val="annotation text"/>
    <w:basedOn w:val="Normln"/>
    <w:link w:val="TextkomenteChar"/>
    <w:uiPriority w:val="99"/>
    <w:semiHidden/>
    <w:unhideWhenUsed/>
    <w:rsid w:val="00262E9F"/>
    <w:pPr>
      <w:spacing w:line="240" w:lineRule="auto"/>
    </w:pPr>
    <w:rPr>
      <w:sz w:val="20"/>
      <w:szCs w:val="20"/>
    </w:rPr>
  </w:style>
  <w:style w:type="character" w:customStyle="1" w:styleId="TextkomenteChar">
    <w:name w:val="Text komentáře Char"/>
    <w:basedOn w:val="Standardnpsmoodstavce"/>
    <w:link w:val="Textkomente"/>
    <w:uiPriority w:val="99"/>
    <w:semiHidden/>
    <w:rsid w:val="00262E9F"/>
    <w:rPr>
      <w:sz w:val="20"/>
      <w:szCs w:val="20"/>
    </w:rPr>
  </w:style>
  <w:style w:type="paragraph" w:styleId="Pedmtkomente">
    <w:name w:val="annotation subject"/>
    <w:basedOn w:val="Textkomente"/>
    <w:next w:val="Textkomente"/>
    <w:link w:val="PedmtkomenteChar"/>
    <w:uiPriority w:val="99"/>
    <w:semiHidden/>
    <w:unhideWhenUsed/>
    <w:rsid w:val="00262E9F"/>
    <w:rPr>
      <w:b/>
      <w:bCs/>
    </w:rPr>
  </w:style>
  <w:style w:type="character" w:customStyle="1" w:styleId="PedmtkomenteChar">
    <w:name w:val="Předmět komentáře Char"/>
    <w:basedOn w:val="TextkomenteChar"/>
    <w:link w:val="Pedmtkomente"/>
    <w:uiPriority w:val="99"/>
    <w:semiHidden/>
    <w:rsid w:val="00262E9F"/>
    <w:rPr>
      <w:b/>
      <w:bCs/>
      <w:sz w:val="20"/>
      <w:szCs w:val="20"/>
    </w:rPr>
  </w:style>
  <w:style w:type="character" w:customStyle="1" w:styleId="Zdraznnjemn1">
    <w:name w:val="Zdůraznění – jemné1"/>
    <w:basedOn w:val="Standardnpsmoodstavce"/>
    <w:rsid w:val="00FB7B00"/>
    <w:rPr>
      <w:rFonts w:cs="Times New Roman"/>
      <w:i/>
      <w:iCs/>
      <w:color w:val="808080"/>
    </w:rPr>
  </w:style>
  <w:style w:type="paragraph" w:customStyle="1" w:styleId="Bezmezer1">
    <w:name w:val="Bez mezer1"/>
    <w:rsid w:val="00FB7B00"/>
    <w:pPr>
      <w:spacing w:after="0" w:line="240" w:lineRule="auto"/>
    </w:pPr>
    <w:rPr>
      <w:rFonts w:ascii="Calibri" w:eastAsia="Times New Roman" w:hAnsi="Calibri" w:cs="Times New Roman"/>
    </w:rPr>
  </w:style>
  <w:style w:type="character" w:customStyle="1" w:styleId="apple-converted-space">
    <w:name w:val="apple-converted-space"/>
    <w:basedOn w:val="Standardnpsmoodstavce"/>
    <w:rsid w:val="00FB7B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F16C6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16C6E"/>
    <w:rPr>
      <w:rFonts w:ascii="Tahoma" w:hAnsi="Tahoma" w:cs="Tahoma"/>
      <w:sz w:val="16"/>
      <w:szCs w:val="16"/>
    </w:rPr>
  </w:style>
  <w:style w:type="paragraph" w:styleId="Bezmezer">
    <w:name w:val="No Spacing"/>
    <w:uiPriority w:val="1"/>
    <w:qFormat/>
    <w:rsid w:val="00BD2653"/>
    <w:pPr>
      <w:spacing w:after="0" w:line="240" w:lineRule="auto"/>
    </w:pPr>
  </w:style>
  <w:style w:type="character" w:styleId="Hypertextovodkaz">
    <w:name w:val="Hyperlink"/>
    <w:basedOn w:val="Standardnpsmoodstavce"/>
    <w:uiPriority w:val="99"/>
    <w:unhideWhenUsed/>
    <w:rsid w:val="007A62F7"/>
    <w:rPr>
      <w:color w:val="0000FF" w:themeColor="hyperlink"/>
      <w:u w:val="single"/>
    </w:rPr>
  </w:style>
  <w:style w:type="character" w:styleId="Odkaznakoment">
    <w:name w:val="annotation reference"/>
    <w:basedOn w:val="Standardnpsmoodstavce"/>
    <w:uiPriority w:val="99"/>
    <w:semiHidden/>
    <w:unhideWhenUsed/>
    <w:rsid w:val="00262E9F"/>
    <w:rPr>
      <w:sz w:val="16"/>
      <w:szCs w:val="16"/>
    </w:rPr>
  </w:style>
  <w:style w:type="paragraph" w:styleId="Textkomente">
    <w:name w:val="annotation text"/>
    <w:basedOn w:val="Normln"/>
    <w:link w:val="TextkomenteChar"/>
    <w:uiPriority w:val="99"/>
    <w:semiHidden/>
    <w:unhideWhenUsed/>
    <w:rsid w:val="00262E9F"/>
    <w:pPr>
      <w:spacing w:line="240" w:lineRule="auto"/>
    </w:pPr>
    <w:rPr>
      <w:sz w:val="20"/>
      <w:szCs w:val="20"/>
    </w:rPr>
  </w:style>
  <w:style w:type="character" w:customStyle="1" w:styleId="TextkomenteChar">
    <w:name w:val="Text komentáře Char"/>
    <w:basedOn w:val="Standardnpsmoodstavce"/>
    <w:link w:val="Textkomente"/>
    <w:uiPriority w:val="99"/>
    <w:semiHidden/>
    <w:rsid w:val="00262E9F"/>
    <w:rPr>
      <w:sz w:val="20"/>
      <w:szCs w:val="20"/>
    </w:rPr>
  </w:style>
  <w:style w:type="paragraph" w:styleId="Pedmtkomente">
    <w:name w:val="annotation subject"/>
    <w:basedOn w:val="Textkomente"/>
    <w:next w:val="Textkomente"/>
    <w:link w:val="PedmtkomenteChar"/>
    <w:uiPriority w:val="99"/>
    <w:semiHidden/>
    <w:unhideWhenUsed/>
    <w:rsid w:val="00262E9F"/>
    <w:rPr>
      <w:b/>
      <w:bCs/>
    </w:rPr>
  </w:style>
  <w:style w:type="character" w:customStyle="1" w:styleId="PedmtkomenteChar">
    <w:name w:val="Předmět komentáře Char"/>
    <w:basedOn w:val="TextkomenteChar"/>
    <w:link w:val="Pedmtkomente"/>
    <w:uiPriority w:val="99"/>
    <w:semiHidden/>
    <w:rsid w:val="00262E9F"/>
    <w:rPr>
      <w:b/>
      <w:bCs/>
      <w:sz w:val="20"/>
      <w:szCs w:val="20"/>
    </w:rPr>
  </w:style>
  <w:style w:type="character" w:customStyle="1" w:styleId="Zdraznnjemn1">
    <w:name w:val="Zdůraznění – jemné1"/>
    <w:basedOn w:val="Standardnpsmoodstavce"/>
    <w:rsid w:val="00FB7B00"/>
    <w:rPr>
      <w:rFonts w:cs="Times New Roman"/>
      <w:i/>
      <w:iCs/>
      <w:color w:val="808080"/>
    </w:rPr>
  </w:style>
  <w:style w:type="paragraph" w:customStyle="1" w:styleId="Bezmezer1">
    <w:name w:val="Bez mezer1"/>
    <w:rsid w:val="00FB7B00"/>
    <w:pPr>
      <w:spacing w:after="0" w:line="240" w:lineRule="auto"/>
    </w:pPr>
    <w:rPr>
      <w:rFonts w:ascii="Calibri" w:eastAsia="Times New Roman" w:hAnsi="Calibri" w:cs="Times New Roman"/>
    </w:rPr>
  </w:style>
  <w:style w:type="character" w:customStyle="1" w:styleId="apple-converted-space">
    <w:name w:val="apple-converted-space"/>
    <w:basedOn w:val="Standardnpsmoodstavce"/>
    <w:rsid w:val="00FB7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972971">
      <w:bodyDiv w:val="1"/>
      <w:marLeft w:val="0"/>
      <w:marRight w:val="0"/>
      <w:marTop w:val="0"/>
      <w:marBottom w:val="0"/>
      <w:divBdr>
        <w:top w:val="none" w:sz="0" w:space="0" w:color="auto"/>
        <w:left w:val="none" w:sz="0" w:space="0" w:color="auto"/>
        <w:bottom w:val="none" w:sz="0" w:space="0" w:color="auto"/>
        <w:right w:val="none" w:sz="0" w:space="0" w:color="auto"/>
      </w:divBdr>
      <w:divsChild>
        <w:div w:id="248851564">
          <w:marLeft w:val="0"/>
          <w:marRight w:val="0"/>
          <w:marTop w:val="0"/>
          <w:marBottom w:val="0"/>
          <w:divBdr>
            <w:top w:val="none" w:sz="0" w:space="0" w:color="auto"/>
            <w:left w:val="none" w:sz="0" w:space="0" w:color="auto"/>
            <w:bottom w:val="none" w:sz="0" w:space="0" w:color="auto"/>
            <w:right w:val="none" w:sz="0" w:space="0" w:color="auto"/>
          </w:divBdr>
          <w:divsChild>
            <w:div w:id="1616642635">
              <w:marLeft w:val="0"/>
              <w:marRight w:val="0"/>
              <w:marTop w:val="0"/>
              <w:marBottom w:val="0"/>
              <w:divBdr>
                <w:top w:val="none" w:sz="0" w:space="0" w:color="auto"/>
                <w:left w:val="none" w:sz="0" w:space="0" w:color="auto"/>
                <w:bottom w:val="none" w:sz="0" w:space="0" w:color="auto"/>
                <w:right w:val="none" w:sz="0" w:space="0" w:color="auto"/>
              </w:divBdr>
              <w:divsChild>
                <w:div w:id="2118284685">
                  <w:marLeft w:val="0"/>
                  <w:marRight w:val="0"/>
                  <w:marTop w:val="0"/>
                  <w:marBottom w:val="0"/>
                  <w:divBdr>
                    <w:top w:val="none" w:sz="0" w:space="0" w:color="auto"/>
                    <w:left w:val="none" w:sz="0" w:space="0" w:color="auto"/>
                    <w:bottom w:val="none" w:sz="0" w:space="0" w:color="auto"/>
                    <w:right w:val="none" w:sz="0" w:space="0" w:color="auto"/>
                  </w:divBdr>
                  <w:divsChild>
                    <w:div w:id="2045907479">
                      <w:marLeft w:val="0"/>
                      <w:marRight w:val="0"/>
                      <w:marTop w:val="0"/>
                      <w:marBottom w:val="0"/>
                      <w:divBdr>
                        <w:top w:val="none" w:sz="0" w:space="0" w:color="auto"/>
                        <w:left w:val="none" w:sz="0" w:space="0" w:color="auto"/>
                        <w:bottom w:val="none" w:sz="0" w:space="0" w:color="auto"/>
                        <w:right w:val="none" w:sz="0" w:space="0" w:color="auto"/>
                      </w:divBdr>
                    </w:div>
                  </w:divsChild>
                </w:div>
                <w:div w:id="1629162853">
                  <w:marLeft w:val="0"/>
                  <w:marRight w:val="0"/>
                  <w:marTop w:val="0"/>
                  <w:marBottom w:val="0"/>
                  <w:divBdr>
                    <w:top w:val="none" w:sz="0" w:space="0" w:color="auto"/>
                    <w:left w:val="none" w:sz="0" w:space="0" w:color="auto"/>
                    <w:bottom w:val="none" w:sz="0" w:space="0" w:color="auto"/>
                    <w:right w:val="none" w:sz="0" w:space="0" w:color="auto"/>
                  </w:divBdr>
                  <w:divsChild>
                    <w:div w:id="768550073">
                      <w:marLeft w:val="0"/>
                      <w:marRight w:val="0"/>
                      <w:marTop w:val="0"/>
                      <w:marBottom w:val="0"/>
                      <w:divBdr>
                        <w:top w:val="none" w:sz="0" w:space="0" w:color="auto"/>
                        <w:left w:val="none" w:sz="0" w:space="0" w:color="auto"/>
                        <w:bottom w:val="none" w:sz="0" w:space="0" w:color="auto"/>
                        <w:right w:val="none" w:sz="0" w:space="0" w:color="auto"/>
                      </w:divBdr>
                      <w:divsChild>
                        <w:div w:id="80690108">
                          <w:marLeft w:val="0"/>
                          <w:marRight w:val="0"/>
                          <w:marTop w:val="0"/>
                          <w:marBottom w:val="0"/>
                          <w:divBdr>
                            <w:top w:val="none" w:sz="0" w:space="0" w:color="auto"/>
                            <w:left w:val="none" w:sz="0" w:space="0" w:color="auto"/>
                            <w:bottom w:val="none" w:sz="0" w:space="0" w:color="auto"/>
                            <w:right w:val="none" w:sz="0" w:space="0" w:color="auto"/>
                          </w:divBdr>
                        </w:div>
                        <w:div w:id="98778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pravy.idnes.cz/cinan-si-kupoval-mentalne-postizene-za-600-korun-a-pak-z-nich-delal-otroky-1a1-/zahranicni.aspx?c=A090522_182656_zahranicni_stf" TargetMode="External"/><Relationship Id="rId3" Type="http://schemas.microsoft.com/office/2007/relationships/stylesWithEffects" Target="stylesWithEffects.xml"/><Relationship Id="rId7" Type="http://schemas.openxmlformats.org/officeDocument/2006/relationships/hyperlink" Target="http://xparfemycz.takeit.cz/salvatore-ferragamo-incanto-shine-7198291-7198291?281293&amp;rtype=V&amp;rmain=179653&amp;ritem=7198291&amp;rclanek=6855952&amp;rslovo=467338&amp;showdirect=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aanapojecz.takeit.cz/heineken-sklo-033-l-48-24-7450532?328506&amp;rtype=V&amp;rmain=1017414&amp;ritem=7450532&amp;rclanek=6855952&amp;rslovo=419142&amp;showdirect=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281</Words>
  <Characters>2448</Characters>
  <Application>Microsoft Office Word</Application>
  <DocSecurity>0</DocSecurity>
  <Lines>51</Lines>
  <Paragraphs>21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6KWG</dc:creator>
  <cp:lastModifiedBy>Arpok</cp:lastModifiedBy>
  <cp:revision>10</cp:revision>
  <cp:lastPrinted>2015-02-21T13:29:00Z</cp:lastPrinted>
  <dcterms:created xsi:type="dcterms:W3CDTF">2014-03-09T14:40:00Z</dcterms:created>
  <dcterms:modified xsi:type="dcterms:W3CDTF">2015-10-12T02:36:00Z</dcterms:modified>
</cp:coreProperties>
</file>