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9C" w:rsidRPr="007F3E2D" w:rsidRDefault="00556D9C" w:rsidP="00556D9C">
      <w:pPr>
        <w:rPr>
          <w:rFonts w:cstheme="minorHAnsi"/>
          <w:b/>
          <w:sz w:val="28"/>
          <w:szCs w:val="28"/>
        </w:rPr>
      </w:pPr>
      <w:r w:rsidRPr="007F3E2D">
        <w:rPr>
          <w:rFonts w:cstheme="minorHAnsi"/>
          <w:b/>
          <w:sz w:val="28"/>
          <w:szCs w:val="28"/>
        </w:rPr>
        <w:t>Příloha 06b: Výroky</w:t>
      </w:r>
    </w:p>
    <w:p w:rsidR="00556D9C" w:rsidRPr="007F3E2D" w:rsidRDefault="00556D9C" w:rsidP="00556D9C">
      <w:pPr>
        <w:rPr>
          <w:rFonts w:cstheme="minorHAnsi"/>
          <w:b/>
          <w:sz w:val="24"/>
          <w:szCs w:val="24"/>
        </w:rPr>
      </w:pPr>
    </w:p>
    <w:p w:rsidR="00556D9C" w:rsidRPr="007F3E2D" w:rsidRDefault="00556D9C" w:rsidP="00556D9C">
      <w:pPr>
        <w:rPr>
          <w:rFonts w:cstheme="minorHAnsi"/>
          <w:b/>
          <w:noProof/>
          <w:sz w:val="24"/>
          <w:szCs w:val="24"/>
        </w:rPr>
      </w:pPr>
      <w:r w:rsidRPr="007F3E2D">
        <w:rPr>
          <w:rFonts w:cstheme="minorHAnsi"/>
          <w:b/>
          <w:sz w:val="24"/>
          <w:szCs w:val="24"/>
        </w:rPr>
        <w:t>Úkol: vyjádřete svůj souhlas či nesouhlas a zdůvodněte svoje stanovisko</w:t>
      </w:r>
    </w:p>
    <w:p w:rsidR="00556D9C" w:rsidRPr="007F3E2D" w:rsidRDefault="00556D9C" w:rsidP="00556D9C">
      <w:pPr>
        <w:rPr>
          <w:rFonts w:cstheme="minorHAnsi"/>
          <w:noProof/>
          <w:sz w:val="24"/>
          <w:szCs w:val="24"/>
          <w:lang w:val="en-GB"/>
        </w:rPr>
      </w:pPr>
    </w:p>
    <w:p w:rsidR="00556D9C" w:rsidRPr="007F3E2D" w:rsidRDefault="00556D9C" w:rsidP="007F3E2D">
      <w:pPr>
        <w:jc w:val="center"/>
        <w:rPr>
          <w:rFonts w:cstheme="minorHAnsi"/>
          <w:noProof/>
          <w:sz w:val="24"/>
          <w:szCs w:val="24"/>
        </w:rPr>
      </w:pPr>
      <w:r w:rsidRPr="007F3E2D">
        <w:rPr>
          <w:rFonts w:cstheme="minorHAnsi"/>
          <w:sz w:val="24"/>
          <w:szCs w:val="24"/>
        </w:rPr>
        <w:t>„Nepál ukazuje ostatním zemím správnou cestu, neboť má díky výjimečně energeticky úsporným programům velmi nízké emise.“</w:t>
      </w:r>
    </w:p>
    <w:p w:rsidR="00556D9C" w:rsidRPr="007F3E2D" w:rsidRDefault="00556D9C" w:rsidP="00556D9C">
      <w:pPr>
        <w:rPr>
          <w:rFonts w:cstheme="minorHAnsi"/>
          <w:noProof/>
          <w:sz w:val="24"/>
          <w:szCs w:val="24"/>
          <w:lang w:val="en-GB"/>
        </w:rPr>
      </w:pPr>
      <w:bookmarkStart w:id="0" w:name="_GoBack"/>
      <w:bookmarkEnd w:id="0"/>
    </w:p>
    <w:p w:rsidR="00556D9C" w:rsidRPr="007F3E2D" w:rsidRDefault="00556D9C" w:rsidP="00556D9C">
      <w:pPr>
        <w:rPr>
          <w:rFonts w:cstheme="minorHAnsi"/>
          <w:noProof/>
          <w:sz w:val="24"/>
          <w:szCs w:val="24"/>
          <w:lang w:val="en-GB"/>
        </w:rPr>
      </w:pPr>
    </w:p>
    <w:p w:rsidR="00556D9C" w:rsidRPr="007F3E2D" w:rsidRDefault="00556D9C" w:rsidP="007F3E2D">
      <w:pPr>
        <w:jc w:val="center"/>
        <w:rPr>
          <w:rFonts w:cstheme="minorHAnsi"/>
          <w:noProof/>
          <w:sz w:val="24"/>
          <w:szCs w:val="24"/>
        </w:rPr>
      </w:pPr>
      <w:r w:rsidRPr="007F3E2D">
        <w:rPr>
          <w:rFonts w:cstheme="minorHAnsi"/>
          <w:sz w:val="24"/>
          <w:szCs w:val="24"/>
        </w:rPr>
        <w:t>„Spojené státy americké by mohly velmi snadno snížit své uhlíkové emise, které jsou dvojnásobné v porovnání se Spojeným královstvím. To znamená, že Američané spotřebovávají více, než ve skutečnosti potřebují.“</w:t>
      </w:r>
    </w:p>
    <w:p w:rsidR="00556D9C" w:rsidRPr="007F3E2D" w:rsidRDefault="00556D9C" w:rsidP="00556D9C">
      <w:pPr>
        <w:rPr>
          <w:rFonts w:cstheme="minorHAnsi"/>
          <w:b/>
          <w:bCs/>
          <w:noProof/>
          <w:sz w:val="24"/>
          <w:szCs w:val="24"/>
          <w:lang w:val="en-GB"/>
        </w:rPr>
      </w:pPr>
    </w:p>
    <w:p w:rsidR="00556D9C" w:rsidRPr="007F3E2D" w:rsidRDefault="00556D9C" w:rsidP="00556D9C">
      <w:pPr>
        <w:rPr>
          <w:rFonts w:cstheme="minorHAnsi"/>
          <w:b/>
          <w:bCs/>
          <w:noProof/>
          <w:sz w:val="24"/>
          <w:szCs w:val="24"/>
          <w:lang w:val="en-GB"/>
        </w:rPr>
      </w:pPr>
    </w:p>
    <w:p w:rsidR="00556D9C" w:rsidRPr="007F3E2D" w:rsidRDefault="00556D9C" w:rsidP="007F3E2D">
      <w:pPr>
        <w:jc w:val="center"/>
        <w:rPr>
          <w:rFonts w:cstheme="minorHAnsi"/>
          <w:noProof/>
          <w:sz w:val="24"/>
          <w:szCs w:val="24"/>
        </w:rPr>
      </w:pPr>
      <w:r w:rsidRPr="007F3E2D">
        <w:rPr>
          <w:rFonts w:cstheme="minorHAnsi"/>
          <w:sz w:val="24"/>
          <w:szCs w:val="24"/>
        </w:rPr>
        <w:t xml:space="preserve">„Očekává se, že dopad globálního oteplování na Bangladéš bude obrovský. Zvedající se hladina moří způsobí zatopení rozsáhlého pevninského území směrem od jižního pobřeží. V důsledku toho bude přibližně 20 milionů lidí nuceno se vystěhovat do roku 2050. Tím také dojde k vážným humanitárním problémům v zemi. </w:t>
      </w:r>
      <w:r w:rsidRPr="007F3E2D">
        <w:rPr>
          <w:rFonts w:cstheme="minorHAnsi"/>
          <w:noProof/>
          <w:sz w:val="24"/>
          <w:szCs w:val="24"/>
        </w:rPr>
        <w:br/>
      </w:r>
      <w:r w:rsidRPr="007F3E2D">
        <w:rPr>
          <w:rFonts w:cstheme="minorHAnsi"/>
          <w:sz w:val="24"/>
          <w:szCs w:val="24"/>
        </w:rPr>
        <w:t>Globální komunita by měla Bangladéši poskytnout finanční prostředky, aby se země připravila na změnu klimatu (např. vybudováním odolných domů a plovoucích zahrad) a jednat v souladu s Pařížskou dohodou za účelem snížení emisí a omezení dopadů budoucího oteplování. “</w:t>
      </w:r>
    </w:p>
    <w:p w:rsidR="00556D9C" w:rsidRPr="007F3E2D" w:rsidRDefault="00556D9C" w:rsidP="00556D9C">
      <w:pPr>
        <w:rPr>
          <w:rFonts w:cstheme="minorHAnsi"/>
          <w:noProof/>
          <w:sz w:val="24"/>
          <w:szCs w:val="24"/>
          <w:lang w:val="en-GB"/>
        </w:rPr>
      </w:pPr>
    </w:p>
    <w:p w:rsidR="00556D9C" w:rsidRPr="007F3E2D" w:rsidRDefault="00556D9C" w:rsidP="00556D9C">
      <w:pPr>
        <w:rPr>
          <w:rFonts w:cstheme="minorHAnsi"/>
          <w:noProof/>
          <w:sz w:val="24"/>
          <w:szCs w:val="24"/>
          <w:lang w:val="en-GB"/>
        </w:rPr>
      </w:pPr>
    </w:p>
    <w:p w:rsidR="00556D9C" w:rsidRPr="007F3E2D" w:rsidRDefault="00556D9C" w:rsidP="007F3E2D">
      <w:pPr>
        <w:numPr>
          <w:ilvl w:val="0"/>
          <w:numId w:val="1"/>
        </w:numPr>
        <w:spacing w:after="60" w:line="259" w:lineRule="auto"/>
        <w:ind w:left="714" w:hanging="357"/>
        <w:jc w:val="center"/>
        <w:rPr>
          <w:rFonts w:cstheme="minorHAnsi"/>
          <w:noProof/>
          <w:sz w:val="24"/>
          <w:szCs w:val="24"/>
        </w:rPr>
      </w:pPr>
      <w:r w:rsidRPr="007F3E2D">
        <w:rPr>
          <w:rFonts w:cstheme="minorHAnsi"/>
          <w:sz w:val="24"/>
          <w:szCs w:val="24"/>
        </w:rPr>
        <w:t>Uhlíková stopa dítěte narozeného v Malawi činí 0,1 tuny za rok.</w:t>
      </w:r>
    </w:p>
    <w:p w:rsidR="00556D9C" w:rsidRPr="007F3E2D" w:rsidRDefault="00556D9C" w:rsidP="007F3E2D">
      <w:pPr>
        <w:numPr>
          <w:ilvl w:val="0"/>
          <w:numId w:val="1"/>
        </w:numPr>
        <w:spacing w:after="60" w:line="259" w:lineRule="auto"/>
        <w:ind w:left="714" w:hanging="357"/>
        <w:jc w:val="center"/>
        <w:rPr>
          <w:rFonts w:cstheme="minorHAnsi"/>
          <w:noProof/>
          <w:sz w:val="24"/>
          <w:szCs w:val="24"/>
        </w:rPr>
      </w:pPr>
      <w:r w:rsidRPr="007F3E2D">
        <w:rPr>
          <w:rFonts w:cstheme="minorHAnsi"/>
          <w:sz w:val="24"/>
          <w:szCs w:val="24"/>
        </w:rPr>
        <w:t>Australské dítě má uhlíkovou stopu 30 tun za rok.</w:t>
      </w:r>
    </w:p>
    <w:p w:rsidR="00556D9C" w:rsidRPr="007F3E2D" w:rsidRDefault="00556D9C" w:rsidP="007F3E2D">
      <w:pPr>
        <w:jc w:val="center"/>
        <w:rPr>
          <w:rFonts w:cstheme="minorHAnsi"/>
          <w:noProof/>
          <w:sz w:val="24"/>
          <w:szCs w:val="24"/>
        </w:rPr>
      </w:pPr>
      <w:r w:rsidRPr="007F3E2D">
        <w:rPr>
          <w:rFonts w:cstheme="minorHAnsi"/>
          <w:sz w:val="24"/>
          <w:szCs w:val="24"/>
        </w:rPr>
        <w:t>„Ekonomicky vyspělé země by se měly snažit snížit populaci.“</w:t>
      </w:r>
    </w:p>
    <w:p w:rsidR="00556D9C" w:rsidRPr="007F3E2D" w:rsidRDefault="00556D9C" w:rsidP="00556D9C">
      <w:pPr>
        <w:rPr>
          <w:rFonts w:cstheme="minorHAnsi"/>
          <w:noProof/>
          <w:sz w:val="24"/>
          <w:szCs w:val="24"/>
        </w:rPr>
      </w:pPr>
    </w:p>
    <w:p w:rsidR="00556D9C" w:rsidRPr="007F3E2D" w:rsidRDefault="00556D9C" w:rsidP="00556D9C">
      <w:pPr>
        <w:rPr>
          <w:rFonts w:cstheme="minorHAnsi"/>
          <w:sz w:val="24"/>
          <w:szCs w:val="24"/>
        </w:rPr>
      </w:pPr>
    </w:p>
    <w:p w:rsidR="00A11377" w:rsidRPr="007F3E2D" w:rsidRDefault="00A11377">
      <w:pPr>
        <w:rPr>
          <w:rFonts w:cstheme="minorHAnsi"/>
          <w:sz w:val="24"/>
          <w:szCs w:val="24"/>
        </w:rPr>
      </w:pPr>
    </w:p>
    <w:sectPr w:rsidR="00A11377" w:rsidRPr="007F3E2D" w:rsidSect="005E05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17B5"/>
    <w:multiLevelType w:val="hybridMultilevel"/>
    <w:tmpl w:val="6A04BAC8"/>
    <w:lvl w:ilvl="0" w:tplc="16B0B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2E4F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AA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1246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D25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C26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0B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52C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C8F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D9C"/>
    <w:rsid w:val="00556D9C"/>
    <w:rsid w:val="007F3E2D"/>
    <w:rsid w:val="00A1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6D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6D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JK</cp:lastModifiedBy>
  <cp:revision>2</cp:revision>
  <dcterms:created xsi:type="dcterms:W3CDTF">2021-05-06T09:55:00Z</dcterms:created>
  <dcterms:modified xsi:type="dcterms:W3CDTF">2021-05-06T11:57:00Z</dcterms:modified>
</cp:coreProperties>
</file>