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92D" w:rsidRPr="00A15267" w:rsidRDefault="002C492D" w:rsidP="00A15267">
      <w:pPr>
        <w:spacing w:line="276" w:lineRule="auto"/>
        <w:rPr>
          <w:rFonts w:asciiTheme="minorHAnsi" w:hAnsiTheme="minorHAnsi" w:cstheme="minorHAnsi"/>
          <w:b/>
          <w:sz w:val="22"/>
        </w:rPr>
      </w:pPr>
      <w:r w:rsidRPr="00A15267">
        <w:rPr>
          <w:rFonts w:asciiTheme="minorHAnsi" w:hAnsiTheme="minorHAnsi" w:cstheme="minorHAnsi"/>
          <w:b/>
          <w:sz w:val="22"/>
        </w:rPr>
        <w:t>Tvorba leporela</w:t>
      </w:r>
    </w:p>
    <w:p w:rsidR="002C492D" w:rsidRPr="00A15267" w:rsidRDefault="002C492D" w:rsidP="00A15267">
      <w:pPr>
        <w:spacing w:line="276" w:lineRule="auto"/>
        <w:rPr>
          <w:rFonts w:asciiTheme="minorHAnsi" w:hAnsiTheme="minorHAnsi" w:cstheme="minorHAnsi"/>
          <w:sz w:val="22"/>
        </w:rPr>
      </w:pPr>
      <w:r w:rsidRPr="00A15267">
        <w:rPr>
          <w:rFonts w:asciiTheme="minorHAnsi" w:hAnsiTheme="minorHAnsi" w:cstheme="minorHAnsi"/>
          <w:sz w:val="22"/>
        </w:rPr>
        <w:t xml:space="preserve">Příběh napiš do celkem 6 oken (včetně obálky). </w:t>
      </w:r>
    </w:p>
    <w:p w:rsidR="002C492D" w:rsidRPr="00A15267" w:rsidRDefault="002C492D" w:rsidP="00A15267">
      <w:pPr>
        <w:spacing w:line="276" w:lineRule="auto"/>
        <w:rPr>
          <w:rFonts w:asciiTheme="minorHAnsi" w:hAnsiTheme="minorHAnsi" w:cstheme="minorHAnsi"/>
          <w:sz w:val="22"/>
        </w:rPr>
      </w:pPr>
      <w:r w:rsidRPr="00A15267">
        <w:rPr>
          <w:rFonts w:asciiTheme="minorHAnsi" w:hAnsiTheme="minorHAnsi" w:cstheme="minorHAnsi"/>
          <w:sz w:val="22"/>
        </w:rPr>
        <w:t>Pracovat můžeš ve dvojici, někdo se bude více podílet na obrázcích, někdo více na příběhu. Domluva je nutná stejně jako ve skutečných nakladatelstvích, která vydávají ilustrované knihy.</w:t>
      </w:r>
    </w:p>
    <w:p w:rsidR="00A15267" w:rsidRDefault="00A15267" w:rsidP="00A15267">
      <w:pPr>
        <w:spacing w:line="276" w:lineRule="auto"/>
        <w:rPr>
          <w:rFonts w:asciiTheme="minorHAnsi" w:hAnsiTheme="minorHAnsi" w:cstheme="minorHAnsi"/>
          <w:b/>
          <w:sz w:val="22"/>
        </w:rPr>
      </w:pPr>
    </w:p>
    <w:p w:rsidR="002C492D" w:rsidRPr="00A15267" w:rsidRDefault="002C492D" w:rsidP="00A15267">
      <w:pPr>
        <w:spacing w:line="276" w:lineRule="auto"/>
        <w:rPr>
          <w:rFonts w:asciiTheme="minorHAnsi" w:hAnsiTheme="minorHAnsi" w:cstheme="minorHAnsi"/>
          <w:b/>
          <w:sz w:val="22"/>
        </w:rPr>
      </w:pPr>
      <w:r w:rsidRPr="00A15267">
        <w:rPr>
          <w:rFonts w:asciiTheme="minorHAnsi" w:hAnsiTheme="minorHAnsi" w:cstheme="minorHAnsi"/>
          <w:b/>
          <w:sz w:val="22"/>
        </w:rPr>
        <w:t>Struktura:</w:t>
      </w:r>
      <w:bookmarkStart w:id="0" w:name="_GoBack"/>
      <w:bookmarkEnd w:id="0"/>
    </w:p>
    <w:p w:rsidR="002C492D" w:rsidRPr="00A15267" w:rsidRDefault="002C492D" w:rsidP="00A15267">
      <w:pPr>
        <w:spacing w:line="276" w:lineRule="auto"/>
        <w:rPr>
          <w:rFonts w:asciiTheme="minorHAnsi" w:hAnsiTheme="minorHAnsi" w:cstheme="minorHAnsi"/>
          <w:color w:val="222222"/>
          <w:sz w:val="22"/>
          <w:shd w:val="clear" w:color="auto" w:fill="FFFFFF"/>
        </w:rPr>
      </w:pP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1. okno: obálka knihy </w:t>
      </w:r>
      <w:r w:rsidR="00CD0DAD"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– </w:t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>autor, název knihy, obrázek</w:t>
      </w:r>
      <w:r w:rsidRPr="00A15267">
        <w:rPr>
          <w:rFonts w:asciiTheme="minorHAnsi" w:hAnsiTheme="minorHAnsi" w:cstheme="minorHAnsi"/>
          <w:color w:val="222222"/>
          <w:sz w:val="22"/>
        </w:rPr>
        <w:br/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2. okno: začátek </w:t>
      </w:r>
      <w:r w:rsidR="00CD0DAD"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– </w:t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>jak se strom na místě vzal (semínko, zahradník,</w:t>
      </w:r>
      <w:r w:rsidR="00CD0DAD"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</w:t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>…)</w:t>
      </w:r>
      <w:r w:rsidRPr="00A15267">
        <w:rPr>
          <w:rFonts w:asciiTheme="minorHAnsi" w:hAnsiTheme="minorHAnsi" w:cstheme="minorHAnsi"/>
          <w:color w:val="222222"/>
          <w:sz w:val="22"/>
        </w:rPr>
        <w:br/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3., 4., 5. okno: růst stromu </w:t>
      </w:r>
      <w:r w:rsidR="00CD0DAD"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– </w:t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jak vzniká jeho tvar </w:t>
      </w:r>
      <w:r w:rsidR="00CD0DAD"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– </w:t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>první bouře, proč je nahnutý, odkud fouká vítr atp.</w:t>
      </w:r>
      <w:r w:rsidRPr="00A15267">
        <w:rPr>
          <w:rFonts w:asciiTheme="minorHAnsi" w:hAnsiTheme="minorHAnsi" w:cstheme="minorHAnsi"/>
          <w:color w:val="222222"/>
          <w:sz w:val="22"/>
        </w:rPr>
        <w:br/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6. okno: život stromu </w:t>
      </w:r>
      <w:r w:rsidR="00CD0DAD"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– </w:t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>historické události – je-li jich více – stránku je možno rozčlenit na další „okénka“</w:t>
      </w:r>
      <w:r w:rsidRPr="00A15267">
        <w:rPr>
          <w:rFonts w:asciiTheme="minorHAnsi" w:hAnsiTheme="minorHAnsi" w:cstheme="minorHAnsi"/>
          <w:color w:val="222222"/>
          <w:sz w:val="22"/>
        </w:rPr>
        <w:br/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7. okno: uzavírání příběhu </w:t>
      </w:r>
      <w:r w:rsidR="00CD0DAD"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– </w:t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strom může dál žít, může se vysemenit… strom může také </w:t>
      </w:r>
      <w:proofErr w:type="gramStart"/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>zemřít –  stojí</w:t>
      </w:r>
      <w:proofErr w:type="gramEnd"/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na území, kde se plánuje rozšíření cesty nebo nějaká stavba? Mohl by někomu vadit? Chátrá kvůli něčemu? Co může v budoucnosti reálně způsobit jeho zánik?</w:t>
      </w:r>
      <w:r w:rsidRPr="00A15267">
        <w:rPr>
          <w:rFonts w:asciiTheme="minorHAnsi" w:hAnsiTheme="minorHAnsi" w:cstheme="minorHAnsi"/>
          <w:color w:val="222222"/>
          <w:sz w:val="22"/>
        </w:rPr>
        <w:br/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>8.</w:t>
      </w:r>
      <w:r w:rsidR="00CD0DAD"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okno:</w:t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</w:t>
      </w:r>
      <w:r w:rsidR="00CD0DAD"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zadní </w:t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>obálka, konec příběhu, tiráž (malým písmem: kdo knihu napsal, kdo ilustroval, kdo další se na knize podílel)</w:t>
      </w:r>
    </w:p>
    <w:p w:rsidR="002C492D" w:rsidRPr="00A15267" w:rsidRDefault="002C492D" w:rsidP="00A15267">
      <w:pPr>
        <w:spacing w:line="276" w:lineRule="auto"/>
        <w:rPr>
          <w:rFonts w:asciiTheme="minorHAnsi" w:hAnsiTheme="minorHAnsi" w:cstheme="minorHAnsi"/>
          <w:sz w:val="22"/>
        </w:rPr>
      </w:pPr>
      <w:r w:rsidRPr="00A15267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…………………………………………………………………………………………………………………………………………..</w:t>
      </w:r>
    </w:p>
    <w:p w:rsidR="00A15267" w:rsidRDefault="00A15267" w:rsidP="00A15267">
      <w:pPr>
        <w:spacing w:line="276" w:lineRule="auto"/>
        <w:rPr>
          <w:rFonts w:asciiTheme="minorHAnsi" w:hAnsiTheme="minorHAnsi" w:cstheme="minorHAnsi"/>
          <w:b/>
          <w:sz w:val="22"/>
        </w:rPr>
      </w:pPr>
    </w:p>
    <w:p w:rsidR="002C492D" w:rsidRPr="00A15267" w:rsidRDefault="002C492D" w:rsidP="00A15267">
      <w:pPr>
        <w:spacing w:line="276" w:lineRule="auto"/>
        <w:rPr>
          <w:rFonts w:asciiTheme="minorHAnsi" w:hAnsiTheme="minorHAnsi" w:cstheme="minorHAnsi"/>
          <w:b/>
          <w:sz w:val="22"/>
        </w:rPr>
      </w:pPr>
      <w:r w:rsidRPr="00A15267">
        <w:rPr>
          <w:rFonts w:asciiTheme="minorHAnsi" w:hAnsiTheme="minorHAnsi" w:cstheme="minorHAnsi"/>
          <w:b/>
          <w:sz w:val="22"/>
        </w:rPr>
        <w:t>Tvorba leporela</w:t>
      </w:r>
    </w:p>
    <w:p w:rsidR="002C492D" w:rsidRPr="00A15267" w:rsidRDefault="002C492D" w:rsidP="00A15267">
      <w:pPr>
        <w:spacing w:line="276" w:lineRule="auto"/>
        <w:rPr>
          <w:rFonts w:asciiTheme="minorHAnsi" w:hAnsiTheme="minorHAnsi" w:cstheme="minorHAnsi"/>
          <w:sz w:val="22"/>
        </w:rPr>
      </w:pPr>
      <w:r w:rsidRPr="00A15267">
        <w:rPr>
          <w:rFonts w:asciiTheme="minorHAnsi" w:hAnsiTheme="minorHAnsi" w:cstheme="minorHAnsi"/>
          <w:sz w:val="22"/>
        </w:rPr>
        <w:t xml:space="preserve">Příběh napiš do celkem 6 oken (včetně obálky). </w:t>
      </w:r>
    </w:p>
    <w:p w:rsidR="002C492D" w:rsidRPr="00A15267" w:rsidRDefault="002C492D" w:rsidP="00A15267">
      <w:pPr>
        <w:spacing w:line="276" w:lineRule="auto"/>
        <w:rPr>
          <w:rFonts w:asciiTheme="minorHAnsi" w:hAnsiTheme="minorHAnsi" w:cstheme="minorHAnsi"/>
          <w:sz w:val="22"/>
        </w:rPr>
      </w:pPr>
      <w:r w:rsidRPr="00A15267">
        <w:rPr>
          <w:rFonts w:asciiTheme="minorHAnsi" w:hAnsiTheme="minorHAnsi" w:cstheme="minorHAnsi"/>
          <w:sz w:val="22"/>
        </w:rPr>
        <w:t>Pracovat můžeš ve dvojici, někdo se bude více podílet na obrázcích, někdo více na příběhu. Domluva je nutná stejně jako ve skutečných nakladatelstvích, která vydávají ilustrované knihy.</w:t>
      </w:r>
    </w:p>
    <w:p w:rsidR="002C492D" w:rsidRPr="00A15267" w:rsidRDefault="002C492D" w:rsidP="00A15267">
      <w:pPr>
        <w:spacing w:line="276" w:lineRule="auto"/>
        <w:rPr>
          <w:rFonts w:asciiTheme="minorHAnsi" w:hAnsiTheme="minorHAnsi" w:cstheme="minorHAnsi"/>
          <w:sz w:val="22"/>
        </w:rPr>
      </w:pPr>
    </w:p>
    <w:p w:rsidR="002C492D" w:rsidRPr="00A15267" w:rsidRDefault="002C492D" w:rsidP="00A15267">
      <w:pPr>
        <w:spacing w:line="276" w:lineRule="auto"/>
        <w:rPr>
          <w:rFonts w:asciiTheme="minorHAnsi" w:hAnsiTheme="minorHAnsi" w:cstheme="minorHAnsi"/>
          <w:b/>
          <w:sz w:val="22"/>
        </w:rPr>
      </w:pPr>
      <w:r w:rsidRPr="00A15267">
        <w:rPr>
          <w:rFonts w:asciiTheme="minorHAnsi" w:hAnsiTheme="minorHAnsi" w:cstheme="minorHAnsi"/>
          <w:b/>
          <w:sz w:val="22"/>
        </w:rPr>
        <w:t>Struktura:</w:t>
      </w:r>
    </w:p>
    <w:p w:rsidR="00891916" w:rsidRPr="00A15267" w:rsidRDefault="002C492D" w:rsidP="00A15267">
      <w:pPr>
        <w:spacing w:line="276" w:lineRule="auto"/>
        <w:rPr>
          <w:rFonts w:asciiTheme="minorHAnsi" w:hAnsiTheme="minorHAnsi" w:cstheme="minorHAnsi"/>
          <w:sz w:val="22"/>
        </w:rPr>
      </w:pP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1. okno: obálka knihy </w:t>
      </w:r>
      <w:r w:rsidR="00CD0DAD"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– </w:t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>autor, název knihy, obrázek</w:t>
      </w:r>
      <w:r w:rsidRPr="00A15267">
        <w:rPr>
          <w:rFonts w:asciiTheme="minorHAnsi" w:hAnsiTheme="minorHAnsi" w:cstheme="minorHAnsi"/>
          <w:color w:val="222222"/>
          <w:sz w:val="22"/>
        </w:rPr>
        <w:br/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2. okno: začátek </w:t>
      </w:r>
      <w:r w:rsidR="00CD0DAD"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>–</w:t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jak se strom na místě vzal (semínko, zahradník,</w:t>
      </w:r>
      <w:r w:rsidR="00CD0DAD"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</w:t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>…)</w:t>
      </w:r>
      <w:r w:rsidRPr="00A15267">
        <w:rPr>
          <w:rFonts w:asciiTheme="minorHAnsi" w:hAnsiTheme="minorHAnsi" w:cstheme="minorHAnsi"/>
          <w:color w:val="222222"/>
          <w:sz w:val="22"/>
        </w:rPr>
        <w:br/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3., 4., 5. okno: růst stromu </w:t>
      </w:r>
      <w:r w:rsidR="00CD0DAD"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>–</w:t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jak vzniká jeho tvar </w:t>
      </w:r>
      <w:r w:rsidR="00CD0DAD"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>–</w:t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první bouře, proč je nahnutý, odkud fouká vítr atp.</w:t>
      </w:r>
      <w:r w:rsidRPr="00A15267">
        <w:rPr>
          <w:rFonts w:asciiTheme="minorHAnsi" w:hAnsiTheme="minorHAnsi" w:cstheme="minorHAnsi"/>
          <w:color w:val="222222"/>
          <w:sz w:val="22"/>
        </w:rPr>
        <w:br/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6. okno: život stromu </w:t>
      </w:r>
      <w:r w:rsidR="00CD0DAD"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>–</w:t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historické události – je-li jich více – stránku je možno rozčlenit na další „okénka“</w:t>
      </w:r>
      <w:r w:rsidRPr="00A15267">
        <w:rPr>
          <w:rFonts w:asciiTheme="minorHAnsi" w:hAnsiTheme="minorHAnsi" w:cstheme="minorHAnsi"/>
          <w:color w:val="222222"/>
          <w:sz w:val="22"/>
        </w:rPr>
        <w:br/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7. okno: uzavírání příběhu </w:t>
      </w:r>
      <w:r w:rsidR="00CD0DAD"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>–</w:t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strom může dál žít, může se vysemenit… strom může také </w:t>
      </w:r>
      <w:proofErr w:type="gramStart"/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>zemřít –  stojí</w:t>
      </w:r>
      <w:proofErr w:type="gramEnd"/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na území, kde se plánuje rozšíření cesty nebo nějaká stavba? Mohl by někomu vadit? Chátrá kvůli něčemu? Co může v budoucnosti reálně způsobit jeho zánik?</w:t>
      </w:r>
      <w:r w:rsidRPr="00A15267">
        <w:rPr>
          <w:rFonts w:asciiTheme="minorHAnsi" w:hAnsiTheme="minorHAnsi" w:cstheme="minorHAnsi"/>
          <w:color w:val="222222"/>
          <w:sz w:val="22"/>
        </w:rPr>
        <w:br/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>8.</w:t>
      </w:r>
      <w:r w:rsidR="00CD0DAD"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okno:</w:t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 </w:t>
      </w:r>
      <w:r w:rsidR="00CD0DAD"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 xml:space="preserve">zadní </w:t>
      </w:r>
      <w:r w:rsidRPr="00A15267">
        <w:rPr>
          <w:rFonts w:asciiTheme="minorHAnsi" w:hAnsiTheme="minorHAnsi" w:cstheme="minorHAnsi"/>
          <w:color w:val="222222"/>
          <w:sz w:val="22"/>
          <w:shd w:val="clear" w:color="auto" w:fill="FFFFFF"/>
        </w:rPr>
        <w:t>obálka, konec příběhu, tiráž (malým písmem: kdo knihu napsal, kdo ilustroval, kdo další se na knize podílel)</w:t>
      </w:r>
      <w:r w:rsidRPr="00A15267">
        <w:rPr>
          <w:rFonts w:asciiTheme="minorHAnsi" w:hAnsiTheme="minorHAnsi" w:cstheme="minorHAnsi"/>
          <w:sz w:val="22"/>
        </w:rPr>
        <w:t xml:space="preserve"> </w:t>
      </w:r>
    </w:p>
    <w:sectPr w:rsidR="00891916" w:rsidRPr="00A15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9B"/>
    <w:rsid w:val="00085404"/>
    <w:rsid w:val="000B4787"/>
    <w:rsid w:val="001402EF"/>
    <w:rsid w:val="002A1972"/>
    <w:rsid w:val="002C492D"/>
    <w:rsid w:val="004133B2"/>
    <w:rsid w:val="006A35BA"/>
    <w:rsid w:val="0082309B"/>
    <w:rsid w:val="00A15267"/>
    <w:rsid w:val="00A83452"/>
    <w:rsid w:val="00CD0DAD"/>
    <w:rsid w:val="00FF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2C492D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C49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2C492D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C4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Arpok</cp:lastModifiedBy>
  <cp:revision>5</cp:revision>
  <dcterms:created xsi:type="dcterms:W3CDTF">2022-11-08T11:57:00Z</dcterms:created>
  <dcterms:modified xsi:type="dcterms:W3CDTF">2022-11-18T14:55:00Z</dcterms:modified>
</cp:coreProperties>
</file>